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F913" w14:textId="77777777" w:rsidR="003844D8" w:rsidRDefault="003844D8" w:rsidP="00D61EBF">
      <w:pPr>
        <w:rPr>
          <w:rFonts w:ascii="Arial" w:eastAsia="Arial" w:hAnsi="Arial" w:cs="Arial"/>
          <w:b/>
          <w:color w:val="000000"/>
          <w:sz w:val="32"/>
          <w:szCs w:val="32"/>
        </w:rPr>
      </w:pPr>
      <w:bookmarkStart w:id="0" w:name="_heading=h.gjdgxs" w:colFirst="0" w:colLast="0"/>
      <w:bookmarkStart w:id="1" w:name="_GoBack"/>
      <w:bookmarkEnd w:id="0"/>
      <w:bookmarkEnd w:id="1"/>
    </w:p>
    <w:p w14:paraId="3EB51ADB" w14:textId="77777777" w:rsidR="003844D8" w:rsidRDefault="003844D8" w:rsidP="003844D8">
      <w:pPr>
        <w:jc w:val="center"/>
        <w:rPr>
          <w:rFonts w:ascii="Arial" w:eastAsia="Arial" w:hAnsi="Arial" w:cs="Arial"/>
        </w:rPr>
      </w:pPr>
      <w:r>
        <w:rPr>
          <w:rFonts w:ascii="Arial" w:eastAsia="Arial" w:hAnsi="Arial" w:cs="Arial"/>
          <w:b/>
          <w:color w:val="000000"/>
          <w:sz w:val="32"/>
          <w:szCs w:val="32"/>
        </w:rPr>
        <w:t>NOTA DE PRENSA</w:t>
      </w:r>
    </w:p>
    <w:p w14:paraId="44D40BF0" w14:textId="77777777" w:rsidR="003844D8" w:rsidRDefault="003844D8" w:rsidP="003844D8">
      <w:pPr>
        <w:rPr>
          <w:rFonts w:ascii="Arial" w:eastAsia="Arial" w:hAnsi="Arial" w:cs="Arial"/>
          <w:color w:val="000000"/>
        </w:rPr>
      </w:pPr>
    </w:p>
    <w:p w14:paraId="15DAE1DD" w14:textId="77777777" w:rsidR="003844D8" w:rsidRDefault="003844D8" w:rsidP="003844D8">
      <w:pPr>
        <w:jc w:val="center"/>
        <w:rPr>
          <w:rFonts w:ascii="Arial" w:eastAsia="Arial" w:hAnsi="Arial" w:cs="Arial"/>
          <w:b/>
          <w:color w:val="000000"/>
          <w:sz w:val="32"/>
          <w:szCs w:val="32"/>
          <w:highlight w:val="white"/>
        </w:rPr>
      </w:pPr>
      <w:r>
        <w:rPr>
          <w:rFonts w:ascii="Arial" w:eastAsia="Arial" w:hAnsi="Arial" w:cs="Arial"/>
          <w:b/>
          <w:color w:val="000000"/>
          <w:sz w:val="32"/>
          <w:szCs w:val="32"/>
        </w:rPr>
        <w:t xml:space="preserve">Can Picafort acoge por segundo año consecutivo la que será la VII edición del </w:t>
      </w:r>
      <w:r>
        <w:rPr>
          <w:rFonts w:ascii="Arial" w:eastAsia="Arial" w:hAnsi="Arial" w:cs="Arial"/>
          <w:b/>
          <w:color w:val="000000"/>
          <w:sz w:val="32"/>
          <w:szCs w:val="32"/>
          <w:highlight w:val="white"/>
        </w:rPr>
        <w:t xml:space="preserve">Concurso Internacional de Cervezas Artesanas (CICA) y la II </w:t>
      </w:r>
      <w:proofErr w:type="spellStart"/>
      <w:r>
        <w:rPr>
          <w:rFonts w:ascii="Arial" w:eastAsia="Arial" w:hAnsi="Arial" w:cs="Arial"/>
          <w:b/>
          <w:color w:val="000000"/>
          <w:sz w:val="32"/>
          <w:szCs w:val="32"/>
          <w:highlight w:val="white"/>
        </w:rPr>
        <w:t>Fira</w:t>
      </w:r>
      <w:proofErr w:type="spellEnd"/>
      <w:r>
        <w:rPr>
          <w:rFonts w:ascii="Arial" w:eastAsia="Arial" w:hAnsi="Arial" w:cs="Arial"/>
          <w:b/>
          <w:color w:val="000000"/>
          <w:sz w:val="32"/>
          <w:szCs w:val="32"/>
          <w:highlight w:val="white"/>
        </w:rPr>
        <w:t xml:space="preserve"> de la </w:t>
      </w:r>
      <w:proofErr w:type="spellStart"/>
      <w:r>
        <w:rPr>
          <w:rFonts w:ascii="Arial" w:eastAsia="Arial" w:hAnsi="Arial" w:cs="Arial"/>
          <w:b/>
          <w:color w:val="000000"/>
          <w:sz w:val="32"/>
          <w:szCs w:val="32"/>
          <w:highlight w:val="white"/>
        </w:rPr>
        <w:t>Cervesa</w:t>
      </w:r>
      <w:proofErr w:type="spellEnd"/>
      <w:r>
        <w:rPr>
          <w:rFonts w:ascii="Arial" w:eastAsia="Arial" w:hAnsi="Arial" w:cs="Arial"/>
          <w:b/>
          <w:color w:val="000000"/>
          <w:sz w:val="32"/>
          <w:szCs w:val="32"/>
          <w:highlight w:val="white"/>
        </w:rPr>
        <w:t xml:space="preserve"> Artesanal Balear</w:t>
      </w:r>
    </w:p>
    <w:p w14:paraId="09178F70" w14:textId="77777777" w:rsidR="003844D8" w:rsidRDefault="003844D8" w:rsidP="004E55C9">
      <w:pPr>
        <w:rPr>
          <w:rFonts w:ascii="Arial" w:eastAsia="Arial" w:hAnsi="Arial" w:cs="Arial"/>
          <w:i/>
          <w:color w:val="000000"/>
        </w:rPr>
      </w:pPr>
    </w:p>
    <w:p w14:paraId="67E67F58" w14:textId="77777777" w:rsidR="003844D8" w:rsidRPr="003844D8" w:rsidRDefault="004E55C9" w:rsidP="003844D8">
      <w:pPr>
        <w:jc w:val="center"/>
        <w:rPr>
          <w:rFonts w:ascii="Arial" w:eastAsia="Arial" w:hAnsi="Arial" w:cs="Arial"/>
          <w:i/>
          <w:color w:val="000000"/>
          <w:highlight w:val="white"/>
        </w:rPr>
      </w:pPr>
      <w:r>
        <w:rPr>
          <w:rFonts w:ascii="Arial" w:eastAsia="Arial" w:hAnsi="Arial" w:cs="Arial"/>
          <w:i/>
          <w:color w:val="000000"/>
          <w:highlight w:val="white"/>
        </w:rPr>
        <w:t xml:space="preserve">Tras el éxito obtenido en el 2021, la celebración del concurso y la </w:t>
      </w:r>
      <w:proofErr w:type="spellStart"/>
      <w:r>
        <w:rPr>
          <w:rFonts w:ascii="Arial" w:eastAsia="Arial" w:hAnsi="Arial" w:cs="Arial"/>
          <w:i/>
          <w:color w:val="000000"/>
          <w:highlight w:val="white"/>
        </w:rPr>
        <w:t>fira</w:t>
      </w:r>
      <w:proofErr w:type="spellEnd"/>
      <w:r w:rsidR="003844D8" w:rsidRPr="003844D8">
        <w:rPr>
          <w:rFonts w:ascii="Arial" w:eastAsia="Arial" w:hAnsi="Arial" w:cs="Arial"/>
          <w:i/>
          <w:color w:val="000000"/>
          <w:highlight w:val="white"/>
        </w:rPr>
        <w:t xml:space="preserve"> se incluye</w:t>
      </w:r>
      <w:r>
        <w:rPr>
          <w:rFonts w:ascii="Arial" w:eastAsia="Arial" w:hAnsi="Arial" w:cs="Arial"/>
          <w:i/>
          <w:color w:val="000000"/>
          <w:highlight w:val="white"/>
        </w:rPr>
        <w:t xml:space="preserve"> nuevamente</w:t>
      </w:r>
      <w:r w:rsidR="003844D8" w:rsidRPr="003844D8">
        <w:rPr>
          <w:rFonts w:ascii="Arial" w:eastAsia="Arial" w:hAnsi="Arial" w:cs="Arial"/>
          <w:i/>
          <w:color w:val="000000"/>
          <w:highlight w:val="white"/>
        </w:rPr>
        <w:t xml:space="preserve"> dentro de las acciones de promoción turística de Santa Margalida</w:t>
      </w:r>
    </w:p>
    <w:p w14:paraId="10B05400" w14:textId="77777777" w:rsidR="003844D8" w:rsidRDefault="003844D8" w:rsidP="004E55C9">
      <w:pPr>
        <w:rPr>
          <w:rFonts w:ascii="Arial" w:eastAsia="Arial" w:hAnsi="Arial" w:cs="Arial"/>
          <w:i/>
          <w:color w:val="000000"/>
        </w:rPr>
      </w:pPr>
    </w:p>
    <w:p w14:paraId="57932F3C" w14:textId="7DA8C483" w:rsidR="00E433EA" w:rsidRDefault="003844D8" w:rsidP="00E433EA">
      <w:pPr>
        <w:jc w:val="both"/>
        <w:rPr>
          <w:rFonts w:ascii="Arial" w:eastAsia="Arial" w:hAnsi="Arial" w:cs="Arial"/>
          <w:color w:val="000000"/>
          <w:sz w:val="22"/>
          <w:szCs w:val="22"/>
        </w:rPr>
      </w:pPr>
      <w:r>
        <w:rPr>
          <w:rFonts w:ascii="Arial" w:eastAsia="Arial" w:hAnsi="Arial" w:cs="Arial"/>
          <w:color w:val="000000"/>
          <w:sz w:val="22"/>
          <w:szCs w:val="22"/>
        </w:rPr>
        <w:t xml:space="preserve">17 de junio de 2022.- </w:t>
      </w:r>
      <w:r w:rsidRPr="00C63BBC">
        <w:rPr>
          <w:rFonts w:ascii="Arial" w:eastAsia="Montserrat" w:hAnsi="Arial" w:cs="Arial"/>
          <w:b/>
          <w:bCs/>
          <w:sz w:val="22"/>
          <w:szCs w:val="22"/>
        </w:rPr>
        <w:t>Can Picafort</w:t>
      </w:r>
      <w:r w:rsidRPr="003844D8">
        <w:rPr>
          <w:rFonts w:ascii="Arial" w:eastAsia="Montserrat" w:hAnsi="Arial" w:cs="Arial"/>
          <w:sz w:val="22"/>
          <w:szCs w:val="22"/>
        </w:rPr>
        <w:t xml:space="preserve"> </w:t>
      </w:r>
      <w:r w:rsidR="004E55C9">
        <w:rPr>
          <w:rFonts w:ascii="Arial" w:eastAsia="Montserrat" w:hAnsi="Arial" w:cs="Arial"/>
          <w:sz w:val="22"/>
          <w:szCs w:val="22"/>
        </w:rPr>
        <w:t>(</w:t>
      </w:r>
      <w:r w:rsidRPr="003844D8">
        <w:rPr>
          <w:rFonts w:ascii="Arial" w:eastAsia="Montserrat" w:hAnsi="Arial" w:cs="Arial"/>
          <w:sz w:val="22"/>
          <w:szCs w:val="22"/>
        </w:rPr>
        <w:t>Mallorca</w:t>
      </w:r>
      <w:r w:rsidR="004E55C9">
        <w:rPr>
          <w:rFonts w:ascii="Arial" w:eastAsia="Montserrat" w:hAnsi="Arial" w:cs="Arial"/>
          <w:sz w:val="22"/>
          <w:szCs w:val="22"/>
        </w:rPr>
        <w:t>)</w:t>
      </w:r>
      <w:r w:rsidRPr="003844D8">
        <w:rPr>
          <w:rFonts w:ascii="Arial" w:eastAsia="Montserrat" w:hAnsi="Arial" w:cs="Arial"/>
          <w:sz w:val="22"/>
          <w:szCs w:val="22"/>
        </w:rPr>
        <w:t xml:space="preserve">, </w:t>
      </w:r>
      <w:r w:rsidR="00E433EA">
        <w:rPr>
          <w:rFonts w:ascii="Arial" w:eastAsia="Montserrat" w:hAnsi="Arial" w:cs="Arial"/>
          <w:sz w:val="22"/>
          <w:szCs w:val="22"/>
        </w:rPr>
        <w:t xml:space="preserve">volverá a ser el </w:t>
      </w:r>
      <w:r w:rsidRPr="003844D8">
        <w:rPr>
          <w:rFonts w:ascii="Arial" w:eastAsia="Montserrat" w:hAnsi="Arial" w:cs="Arial"/>
          <w:sz w:val="22"/>
          <w:szCs w:val="22"/>
        </w:rPr>
        <w:t xml:space="preserve">destino </w:t>
      </w:r>
      <w:r w:rsidR="00E433EA">
        <w:rPr>
          <w:rFonts w:ascii="Arial" w:eastAsia="Montserrat" w:hAnsi="Arial" w:cs="Arial"/>
          <w:sz w:val="22"/>
          <w:szCs w:val="22"/>
        </w:rPr>
        <w:t xml:space="preserve">que </w:t>
      </w:r>
      <w:r w:rsidR="00205228">
        <w:rPr>
          <w:rFonts w:ascii="Arial" w:eastAsia="Montserrat" w:hAnsi="Arial" w:cs="Arial"/>
          <w:sz w:val="22"/>
          <w:szCs w:val="22"/>
        </w:rPr>
        <w:t>acogerá</w:t>
      </w:r>
      <w:r w:rsidR="00E433EA">
        <w:rPr>
          <w:rFonts w:ascii="Arial" w:eastAsia="Montserrat" w:hAnsi="Arial" w:cs="Arial"/>
          <w:sz w:val="22"/>
          <w:szCs w:val="22"/>
        </w:rPr>
        <w:t xml:space="preserve"> la</w:t>
      </w:r>
      <w:r w:rsidR="004E55C9">
        <w:rPr>
          <w:rFonts w:ascii="Arial" w:eastAsia="Montserrat" w:hAnsi="Arial" w:cs="Arial"/>
          <w:sz w:val="22"/>
          <w:szCs w:val="22"/>
        </w:rPr>
        <w:t xml:space="preserve"> </w:t>
      </w:r>
      <w:r w:rsidR="004E55C9">
        <w:rPr>
          <w:rFonts w:ascii="Arial" w:eastAsia="Arial" w:hAnsi="Arial" w:cs="Arial"/>
          <w:color w:val="000000"/>
          <w:sz w:val="22"/>
          <w:szCs w:val="22"/>
        </w:rPr>
        <w:t>realización de</w:t>
      </w:r>
      <w:r w:rsidR="00C63BBC">
        <w:rPr>
          <w:rFonts w:ascii="Arial" w:eastAsia="Arial" w:hAnsi="Arial" w:cs="Arial"/>
          <w:color w:val="000000"/>
          <w:sz w:val="22"/>
          <w:szCs w:val="22"/>
        </w:rPr>
        <w:t xml:space="preserve"> la </w:t>
      </w:r>
      <w:r w:rsidR="00C63BBC" w:rsidRPr="00C63BBC">
        <w:rPr>
          <w:rFonts w:ascii="Arial" w:eastAsia="Arial" w:hAnsi="Arial" w:cs="Arial"/>
          <w:b/>
          <w:bCs/>
          <w:color w:val="000000"/>
          <w:sz w:val="22"/>
          <w:szCs w:val="22"/>
        </w:rPr>
        <w:t>VII edición del</w:t>
      </w:r>
      <w:r w:rsidR="004E55C9" w:rsidRPr="00C63BBC">
        <w:rPr>
          <w:rFonts w:ascii="Arial" w:eastAsia="Arial" w:hAnsi="Arial" w:cs="Arial"/>
          <w:b/>
          <w:bCs/>
          <w:color w:val="000000"/>
          <w:sz w:val="22"/>
          <w:szCs w:val="22"/>
        </w:rPr>
        <w:t xml:space="preserve"> Concurso Internacional de Cervezas Artesanas (CICA)</w:t>
      </w:r>
      <w:r w:rsidR="00C63BBC">
        <w:rPr>
          <w:rFonts w:ascii="Arial" w:eastAsia="Arial" w:hAnsi="Arial" w:cs="Arial"/>
          <w:color w:val="000000"/>
          <w:sz w:val="22"/>
          <w:szCs w:val="22"/>
        </w:rPr>
        <w:t xml:space="preserve"> que se celebrará </w:t>
      </w:r>
      <w:r w:rsidR="00C63BBC">
        <w:rPr>
          <w:rFonts w:ascii="Arial" w:eastAsia="Arial" w:hAnsi="Arial" w:cs="Arial"/>
          <w:b/>
          <w:color w:val="000000"/>
          <w:sz w:val="22"/>
          <w:szCs w:val="22"/>
        </w:rPr>
        <w:t xml:space="preserve">los días </w:t>
      </w:r>
      <w:r w:rsidR="00C63BBC">
        <w:rPr>
          <w:rFonts w:ascii="Arial" w:eastAsia="Arial" w:hAnsi="Arial" w:cs="Arial"/>
          <w:b/>
          <w:color w:val="262626"/>
          <w:sz w:val="22"/>
          <w:szCs w:val="22"/>
          <w:highlight w:val="white"/>
        </w:rPr>
        <w:t>16, 17 y 18 de septiembre de 2022</w:t>
      </w:r>
      <w:r w:rsidR="00C63BBC">
        <w:rPr>
          <w:rFonts w:ascii="Arial" w:eastAsia="Arial" w:hAnsi="Arial" w:cs="Arial"/>
          <w:b/>
          <w:color w:val="262626"/>
          <w:sz w:val="22"/>
          <w:szCs w:val="22"/>
        </w:rPr>
        <w:t xml:space="preserve"> </w:t>
      </w:r>
      <w:r w:rsidR="00C63BBC">
        <w:rPr>
          <w:rFonts w:ascii="Arial" w:eastAsia="Arial" w:hAnsi="Arial" w:cs="Arial"/>
          <w:color w:val="000000"/>
          <w:sz w:val="22"/>
          <w:szCs w:val="22"/>
        </w:rPr>
        <w:t>y</w:t>
      </w:r>
      <w:r w:rsidR="004E55C9">
        <w:rPr>
          <w:rFonts w:ascii="Arial" w:eastAsia="Arial" w:hAnsi="Arial" w:cs="Arial"/>
          <w:color w:val="000000"/>
          <w:sz w:val="22"/>
          <w:szCs w:val="22"/>
        </w:rPr>
        <w:t xml:space="preserve"> la celebración de la </w:t>
      </w:r>
      <w:r w:rsidR="00C63BBC">
        <w:rPr>
          <w:rFonts w:ascii="Arial" w:eastAsia="Arial" w:hAnsi="Arial" w:cs="Arial"/>
          <w:color w:val="000000"/>
          <w:sz w:val="22"/>
          <w:szCs w:val="22"/>
        </w:rPr>
        <w:t>“</w:t>
      </w:r>
      <w:r w:rsidR="00C63BBC" w:rsidRPr="00C63BBC">
        <w:rPr>
          <w:rFonts w:ascii="Arial" w:eastAsia="Arial" w:hAnsi="Arial" w:cs="Arial"/>
          <w:b/>
          <w:bCs/>
          <w:color w:val="000000"/>
          <w:sz w:val="22"/>
          <w:szCs w:val="22"/>
        </w:rPr>
        <w:t xml:space="preserve">II </w:t>
      </w:r>
      <w:proofErr w:type="spellStart"/>
      <w:r w:rsidR="004E55C9" w:rsidRPr="00C63BBC">
        <w:rPr>
          <w:rFonts w:ascii="Arial" w:eastAsia="Arial" w:hAnsi="Arial" w:cs="Arial"/>
          <w:b/>
          <w:bCs/>
          <w:i/>
          <w:iCs/>
          <w:color w:val="000000"/>
          <w:sz w:val="22"/>
          <w:szCs w:val="22"/>
        </w:rPr>
        <w:t>Fira</w:t>
      </w:r>
      <w:proofErr w:type="spellEnd"/>
      <w:r w:rsidR="004E55C9" w:rsidRPr="00C63BBC">
        <w:rPr>
          <w:rFonts w:ascii="Arial" w:eastAsia="Arial" w:hAnsi="Arial" w:cs="Arial"/>
          <w:b/>
          <w:bCs/>
          <w:i/>
          <w:iCs/>
          <w:color w:val="000000"/>
          <w:sz w:val="22"/>
          <w:szCs w:val="22"/>
        </w:rPr>
        <w:t xml:space="preserve"> de la </w:t>
      </w:r>
      <w:proofErr w:type="spellStart"/>
      <w:r w:rsidR="004E55C9" w:rsidRPr="00C63BBC">
        <w:rPr>
          <w:rFonts w:ascii="Arial" w:eastAsia="Arial" w:hAnsi="Arial" w:cs="Arial"/>
          <w:b/>
          <w:bCs/>
          <w:i/>
          <w:iCs/>
          <w:color w:val="000000"/>
          <w:sz w:val="22"/>
          <w:szCs w:val="22"/>
        </w:rPr>
        <w:t>Cervesa</w:t>
      </w:r>
      <w:proofErr w:type="spellEnd"/>
      <w:r w:rsidR="004E55C9" w:rsidRPr="00C63BBC">
        <w:rPr>
          <w:rFonts w:ascii="Arial" w:eastAsia="Arial" w:hAnsi="Arial" w:cs="Arial"/>
          <w:b/>
          <w:bCs/>
          <w:i/>
          <w:iCs/>
          <w:color w:val="000000"/>
          <w:sz w:val="22"/>
          <w:szCs w:val="22"/>
        </w:rPr>
        <w:t xml:space="preserve"> Artesanal Balear</w:t>
      </w:r>
      <w:r w:rsidR="004E55C9" w:rsidRPr="00C63BBC">
        <w:rPr>
          <w:rFonts w:ascii="Arial" w:eastAsia="Arial" w:hAnsi="Arial" w:cs="Arial"/>
          <w:b/>
          <w:bCs/>
          <w:color w:val="000000"/>
          <w:sz w:val="22"/>
          <w:szCs w:val="22"/>
        </w:rPr>
        <w:t>.</w:t>
      </w:r>
      <w:r w:rsidR="00C63BBC" w:rsidRPr="00C63BBC">
        <w:rPr>
          <w:rFonts w:ascii="Arial" w:eastAsia="Arial" w:hAnsi="Arial" w:cs="Arial"/>
          <w:b/>
          <w:bCs/>
          <w:color w:val="000000"/>
          <w:sz w:val="22"/>
          <w:szCs w:val="22"/>
        </w:rPr>
        <w:t>”</w:t>
      </w:r>
      <w:r w:rsidR="004E55C9">
        <w:rPr>
          <w:rFonts w:ascii="Arial" w:eastAsia="Arial" w:hAnsi="Arial" w:cs="Arial"/>
          <w:color w:val="000000"/>
          <w:sz w:val="22"/>
          <w:szCs w:val="22"/>
        </w:rPr>
        <w:t xml:space="preserve"> </w:t>
      </w:r>
      <w:r w:rsidR="004E55C9">
        <w:rPr>
          <w:rFonts w:ascii="Arial" w:eastAsia="Montserrat" w:hAnsi="Arial" w:cs="Arial"/>
          <w:sz w:val="22"/>
          <w:szCs w:val="22"/>
        </w:rPr>
        <w:t xml:space="preserve"> tendrá lugar </w:t>
      </w:r>
      <w:r w:rsidR="00E433EA" w:rsidRPr="00E433EA">
        <w:rPr>
          <w:rFonts w:ascii="Arial" w:eastAsia="Arial" w:hAnsi="Arial" w:cs="Arial"/>
          <w:color w:val="000000"/>
          <w:sz w:val="22"/>
          <w:szCs w:val="22"/>
        </w:rPr>
        <w:t xml:space="preserve">los días </w:t>
      </w:r>
      <w:r w:rsidR="00E433EA" w:rsidRPr="00E433EA">
        <w:rPr>
          <w:rFonts w:ascii="Arial" w:eastAsia="Arial" w:hAnsi="Arial" w:cs="Arial"/>
          <w:b/>
          <w:bCs/>
          <w:color w:val="000000"/>
          <w:sz w:val="22"/>
          <w:szCs w:val="22"/>
        </w:rPr>
        <w:t>30 de septiembre</w:t>
      </w:r>
      <w:r w:rsidR="00205228">
        <w:rPr>
          <w:rFonts w:ascii="Arial" w:eastAsia="Arial" w:hAnsi="Arial" w:cs="Arial"/>
          <w:b/>
          <w:bCs/>
          <w:color w:val="000000"/>
          <w:sz w:val="22"/>
          <w:szCs w:val="22"/>
        </w:rPr>
        <w:t xml:space="preserve">, </w:t>
      </w:r>
      <w:r w:rsidR="00E433EA" w:rsidRPr="00E433EA">
        <w:rPr>
          <w:rFonts w:ascii="Arial" w:eastAsia="Arial" w:hAnsi="Arial" w:cs="Arial"/>
          <w:b/>
          <w:bCs/>
          <w:color w:val="000000"/>
          <w:sz w:val="22"/>
          <w:szCs w:val="22"/>
        </w:rPr>
        <w:t>1 y 2 de octubre</w:t>
      </w:r>
      <w:r w:rsidR="004E55C9">
        <w:rPr>
          <w:rFonts w:ascii="Arial" w:eastAsia="Arial" w:hAnsi="Arial" w:cs="Arial"/>
          <w:color w:val="000000"/>
          <w:sz w:val="22"/>
          <w:szCs w:val="22"/>
        </w:rPr>
        <w:t xml:space="preserve">. </w:t>
      </w:r>
    </w:p>
    <w:p w14:paraId="4487E338" w14:textId="77777777" w:rsidR="00C05055" w:rsidRDefault="00C05055" w:rsidP="00E433EA">
      <w:pPr>
        <w:jc w:val="both"/>
        <w:rPr>
          <w:rFonts w:ascii="Arial" w:eastAsia="Arial" w:hAnsi="Arial" w:cs="Arial"/>
          <w:color w:val="000000"/>
          <w:sz w:val="22"/>
          <w:szCs w:val="22"/>
        </w:rPr>
      </w:pPr>
    </w:p>
    <w:p w14:paraId="2C24ADB1" w14:textId="65AF2165" w:rsidR="00E433EA" w:rsidRPr="004E55C9" w:rsidRDefault="00E433EA" w:rsidP="00E433EA">
      <w:pPr>
        <w:jc w:val="both"/>
        <w:rPr>
          <w:rFonts w:ascii="Arial" w:eastAsia="Montserrat" w:hAnsi="Arial" w:cs="Arial"/>
          <w:sz w:val="22"/>
          <w:szCs w:val="22"/>
        </w:rPr>
      </w:pPr>
      <w:r w:rsidRPr="00E433EA">
        <w:rPr>
          <w:rFonts w:ascii="Arial" w:eastAsia="Montserrat" w:hAnsi="Arial" w:cs="Arial"/>
          <w:sz w:val="22"/>
          <w:szCs w:val="22"/>
        </w:rPr>
        <w:t>Un año más y gracias al compromiso del Ayuntamiento de Santa Margalida</w:t>
      </w:r>
      <w:r w:rsidR="001E238C">
        <w:rPr>
          <w:rFonts w:ascii="Arial" w:eastAsia="Montserrat" w:hAnsi="Arial" w:cs="Arial"/>
          <w:sz w:val="22"/>
          <w:szCs w:val="22"/>
        </w:rPr>
        <w:t>,</w:t>
      </w:r>
      <w:r w:rsidRPr="00E433EA">
        <w:rPr>
          <w:rFonts w:ascii="Arial" w:eastAsia="Montserrat" w:hAnsi="Arial" w:cs="Arial"/>
          <w:sz w:val="22"/>
          <w:szCs w:val="22"/>
        </w:rPr>
        <w:t xml:space="preserve"> de la Asociación Hotelera de Can Picafort</w:t>
      </w:r>
      <w:r w:rsidR="001E238C">
        <w:rPr>
          <w:rFonts w:ascii="Arial" w:eastAsia="Montserrat" w:hAnsi="Arial" w:cs="Arial"/>
          <w:sz w:val="22"/>
          <w:szCs w:val="22"/>
        </w:rPr>
        <w:t xml:space="preserve"> y el Consell de Mallorca</w:t>
      </w:r>
      <w:r w:rsidRPr="00E433EA">
        <w:rPr>
          <w:rFonts w:ascii="Arial" w:eastAsia="Montserrat" w:hAnsi="Arial" w:cs="Arial"/>
          <w:sz w:val="22"/>
          <w:szCs w:val="22"/>
        </w:rPr>
        <w:t xml:space="preserve"> por la diversificación del producto turístico de calidad, se contará con este </w:t>
      </w:r>
      <w:r w:rsidR="00233F14">
        <w:rPr>
          <w:rFonts w:ascii="Arial" w:eastAsia="Montserrat" w:hAnsi="Arial" w:cs="Arial"/>
          <w:sz w:val="22"/>
          <w:szCs w:val="22"/>
        </w:rPr>
        <w:t>evento de relevancia nacional</w:t>
      </w:r>
      <w:r w:rsidR="002D1B75">
        <w:rPr>
          <w:rFonts w:ascii="Arial" w:eastAsia="Montserrat" w:hAnsi="Arial" w:cs="Arial"/>
          <w:sz w:val="22"/>
          <w:szCs w:val="22"/>
        </w:rPr>
        <w:t xml:space="preserve"> e internacional</w:t>
      </w:r>
      <w:r w:rsidR="00233F14">
        <w:rPr>
          <w:rFonts w:ascii="Arial" w:eastAsia="Montserrat" w:hAnsi="Arial" w:cs="Arial"/>
          <w:sz w:val="22"/>
          <w:szCs w:val="22"/>
        </w:rPr>
        <w:t xml:space="preserve"> </w:t>
      </w:r>
      <w:r w:rsidR="004E55C9">
        <w:rPr>
          <w:rFonts w:ascii="Arial" w:eastAsia="Montserrat" w:hAnsi="Arial" w:cs="Arial"/>
          <w:sz w:val="22"/>
          <w:szCs w:val="22"/>
        </w:rPr>
        <w:t xml:space="preserve">que </w:t>
      </w:r>
      <w:r w:rsidR="00C63BBC">
        <w:rPr>
          <w:rFonts w:ascii="Arial" w:eastAsia="Montserrat" w:hAnsi="Arial" w:cs="Arial"/>
          <w:sz w:val="22"/>
          <w:szCs w:val="22"/>
        </w:rPr>
        <w:t xml:space="preserve">tras la edición 2021 </w:t>
      </w:r>
      <w:r w:rsidR="004E55C9">
        <w:rPr>
          <w:rFonts w:ascii="Arial" w:eastAsia="Montserrat" w:hAnsi="Arial" w:cs="Arial"/>
          <w:sz w:val="22"/>
          <w:szCs w:val="22"/>
        </w:rPr>
        <w:t>ha conseguido dinamizar</w:t>
      </w:r>
      <w:r w:rsidR="00434601">
        <w:rPr>
          <w:rFonts w:ascii="Arial" w:eastAsia="Montserrat" w:hAnsi="Arial" w:cs="Arial"/>
          <w:sz w:val="22"/>
          <w:szCs w:val="22"/>
        </w:rPr>
        <w:t xml:space="preserve">, diversificar </w:t>
      </w:r>
      <w:r w:rsidR="004E55C9">
        <w:rPr>
          <w:rFonts w:ascii="Arial" w:eastAsia="Montserrat" w:hAnsi="Arial" w:cs="Arial"/>
          <w:sz w:val="22"/>
          <w:szCs w:val="22"/>
        </w:rPr>
        <w:t xml:space="preserve">y alargar la temporada turística </w:t>
      </w:r>
      <w:r w:rsidR="004E55C9" w:rsidRPr="004E55C9">
        <w:rPr>
          <w:rFonts w:ascii="Arial" w:eastAsia="Montserrat" w:hAnsi="Arial" w:cs="Arial"/>
          <w:sz w:val="22"/>
          <w:szCs w:val="22"/>
        </w:rPr>
        <w:t>en la zona</w:t>
      </w:r>
      <w:r w:rsidR="00434601">
        <w:rPr>
          <w:rFonts w:ascii="Arial" w:eastAsia="Montserrat" w:hAnsi="Arial" w:cs="Arial"/>
          <w:sz w:val="22"/>
          <w:szCs w:val="22"/>
        </w:rPr>
        <w:t xml:space="preserve"> </w:t>
      </w:r>
      <w:r w:rsidR="00205228">
        <w:rPr>
          <w:rFonts w:ascii="Arial" w:eastAsia="Montserrat" w:hAnsi="Arial" w:cs="Arial"/>
          <w:sz w:val="22"/>
          <w:szCs w:val="22"/>
        </w:rPr>
        <w:t>favoreci</w:t>
      </w:r>
      <w:r w:rsidR="00434601">
        <w:rPr>
          <w:rFonts w:ascii="Arial" w:eastAsia="Montserrat" w:hAnsi="Arial" w:cs="Arial"/>
          <w:sz w:val="22"/>
          <w:szCs w:val="22"/>
        </w:rPr>
        <w:t>en</w:t>
      </w:r>
      <w:r w:rsidR="00205228">
        <w:rPr>
          <w:rFonts w:ascii="Arial" w:eastAsia="Montserrat" w:hAnsi="Arial" w:cs="Arial"/>
          <w:sz w:val="22"/>
          <w:szCs w:val="22"/>
        </w:rPr>
        <w:t>do a todo el tejido empresarial de</w:t>
      </w:r>
      <w:r w:rsidR="00434601">
        <w:rPr>
          <w:rFonts w:ascii="Arial" w:eastAsia="Montserrat" w:hAnsi="Arial" w:cs="Arial"/>
          <w:sz w:val="22"/>
          <w:szCs w:val="22"/>
        </w:rPr>
        <w:t>l municipio</w:t>
      </w:r>
      <w:r w:rsidR="002D1B75">
        <w:rPr>
          <w:rFonts w:ascii="Arial" w:eastAsia="Montserrat" w:hAnsi="Arial" w:cs="Arial"/>
          <w:sz w:val="22"/>
          <w:szCs w:val="22"/>
        </w:rPr>
        <w:t>.</w:t>
      </w:r>
      <w:r w:rsidR="00205228">
        <w:rPr>
          <w:rFonts w:ascii="Arial" w:eastAsia="Montserrat" w:hAnsi="Arial" w:cs="Arial"/>
          <w:sz w:val="22"/>
          <w:szCs w:val="22"/>
        </w:rPr>
        <w:t xml:space="preserve"> </w:t>
      </w:r>
    </w:p>
    <w:p w14:paraId="16282AAE" w14:textId="77777777" w:rsidR="004E55C9" w:rsidRPr="004E55C9" w:rsidRDefault="004E55C9" w:rsidP="00E433EA">
      <w:pPr>
        <w:jc w:val="both"/>
        <w:rPr>
          <w:rFonts w:ascii="Arial" w:eastAsia="Montserrat" w:hAnsi="Arial" w:cs="Arial"/>
          <w:sz w:val="22"/>
          <w:szCs w:val="22"/>
        </w:rPr>
      </w:pPr>
    </w:p>
    <w:p w14:paraId="1DFA24B6" w14:textId="65ABB8BF" w:rsidR="004E55C9" w:rsidRDefault="004E55C9" w:rsidP="00E433EA">
      <w:pPr>
        <w:jc w:val="both"/>
        <w:rPr>
          <w:rFonts w:ascii="Arial" w:eastAsia="Arial" w:hAnsi="Arial" w:cs="Arial"/>
          <w:sz w:val="22"/>
          <w:szCs w:val="22"/>
        </w:rPr>
      </w:pPr>
      <w:r w:rsidRPr="004E55C9">
        <w:rPr>
          <w:rFonts w:ascii="Arial" w:eastAsia="Arial" w:hAnsi="Arial" w:cs="Arial"/>
          <w:b/>
          <w:color w:val="000000"/>
          <w:sz w:val="22"/>
          <w:szCs w:val="22"/>
        </w:rPr>
        <w:t>Los organizadores del evento Momentos Cerveceros y LVG Eventos</w:t>
      </w:r>
      <w:r w:rsidRPr="004E55C9">
        <w:rPr>
          <w:rFonts w:ascii="Arial" w:eastAsia="Arial" w:hAnsi="Arial" w:cs="Arial"/>
          <w:color w:val="000000"/>
          <w:sz w:val="22"/>
          <w:szCs w:val="22"/>
        </w:rPr>
        <w:t xml:space="preserve"> </w:t>
      </w:r>
      <w:r w:rsidRPr="004E55C9">
        <w:rPr>
          <w:rFonts w:ascii="Arial" w:eastAsia="Arial" w:hAnsi="Arial" w:cs="Arial"/>
          <w:sz w:val="22"/>
          <w:szCs w:val="22"/>
        </w:rPr>
        <w:t>quisieron apostar nuevamente por Mallorca y</w:t>
      </w:r>
      <w:r w:rsidR="002D1B75">
        <w:rPr>
          <w:rFonts w:ascii="Arial" w:eastAsia="Arial" w:hAnsi="Arial" w:cs="Arial"/>
          <w:sz w:val="22"/>
          <w:szCs w:val="22"/>
        </w:rPr>
        <w:t>,</w:t>
      </w:r>
      <w:r w:rsidRPr="004E55C9">
        <w:rPr>
          <w:rFonts w:ascii="Arial" w:eastAsia="Arial" w:hAnsi="Arial" w:cs="Arial"/>
          <w:sz w:val="22"/>
          <w:szCs w:val="22"/>
        </w:rPr>
        <w:t xml:space="preserve"> gracias</w:t>
      </w:r>
      <w:r>
        <w:rPr>
          <w:rFonts w:ascii="Arial" w:eastAsia="Arial" w:hAnsi="Arial" w:cs="Arial"/>
          <w:sz w:val="22"/>
          <w:szCs w:val="22"/>
        </w:rPr>
        <w:t xml:space="preserve"> al compromiso de todas las instituciones y de la organización</w:t>
      </w:r>
      <w:r w:rsidR="002D1B75">
        <w:rPr>
          <w:rFonts w:ascii="Arial" w:eastAsia="Arial" w:hAnsi="Arial" w:cs="Arial"/>
          <w:sz w:val="22"/>
          <w:szCs w:val="22"/>
        </w:rPr>
        <w:t>,</w:t>
      </w:r>
      <w:r>
        <w:rPr>
          <w:rFonts w:ascii="Arial" w:eastAsia="Arial" w:hAnsi="Arial" w:cs="Arial"/>
          <w:sz w:val="22"/>
          <w:szCs w:val="22"/>
        </w:rPr>
        <w:t xml:space="preserve"> </w:t>
      </w:r>
      <w:r w:rsidR="00434601">
        <w:rPr>
          <w:rFonts w:ascii="Arial" w:eastAsia="Arial" w:hAnsi="Arial" w:cs="Arial"/>
          <w:sz w:val="22"/>
          <w:szCs w:val="22"/>
        </w:rPr>
        <w:t>hoy</w:t>
      </w:r>
      <w:r>
        <w:rPr>
          <w:rFonts w:ascii="Arial" w:eastAsia="Arial" w:hAnsi="Arial" w:cs="Arial"/>
          <w:sz w:val="22"/>
          <w:szCs w:val="22"/>
        </w:rPr>
        <w:t xml:space="preserve"> </w:t>
      </w:r>
      <w:r w:rsidR="00434601">
        <w:rPr>
          <w:rFonts w:ascii="Arial" w:eastAsia="Arial" w:hAnsi="Arial" w:cs="Arial"/>
          <w:sz w:val="22"/>
          <w:szCs w:val="22"/>
        </w:rPr>
        <w:t>podemos</w:t>
      </w:r>
      <w:r>
        <w:rPr>
          <w:rFonts w:ascii="Arial" w:eastAsia="Arial" w:hAnsi="Arial" w:cs="Arial"/>
          <w:sz w:val="22"/>
          <w:szCs w:val="22"/>
        </w:rPr>
        <w:t xml:space="preserve"> confirmar que la edición se quedará un año más en </w:t>
      </w:r>
      <w:r w:rsidR="00434601">
        <w:rPr>
          <w:rFonts w:ascii="Arial" w:eastAsia="Arial" w:hAnsi="Arial" w:cs="Arial"/>
          <w:sz w:val="22"/>
          <w:szCs w:val="22"/>
        </w:rPr>
        <w:t>la isla</w:t>
      </w:r>
      <w:r>
        <w:rPr>
          <w:rFonts w:ascii="Arial" w:eastAsia="Arial" w:hAnsi="Arial" w:cs="Arial"/>
          <w:sz w:val="22"/>
          <w:szCs w:val="22"/>
        </w:rPr>
        <w:t xml:space="preserve">. La sede encargada de </w:t>
      </w:r>
      <w:r w:rsidR="00205228">
        <w:rPr>
          <w:rFonts w:ascii="Arial" w:eastAsia="Arial" w:hAnsi="Arial" w:cs="Arial"/>
          <w:sz w:val="22"/>
          <w:szCs w:val="22"/>
        </w:rPr>
        <w:t>albergar</w:t>
      </w:r>
      <w:r>
        <w:rPr>
          <w:rFonts w:ascii="Arial" w:eastAsia="Arial" w:hAnsi="Arial" w:cs="Arial"/>
          <w:sz w:val="22"/>
          <w:szCs w:val="22"/>
        </w:rPr>
        <w:t xml:space="preserve"> el concurso será el </w:t>
      </w:r>
      <w:r w:rsidR="002D1B75" w:rsidRPr="00434601">
        <w:rPr>
          <w:rFonts w:ascii="Arial" w:eastAsia="Arial" w:hAnsi="Arial" w:cs="Arial"/>
          <w:b/>
          <w:bCs/>
          <w:sz w:val="22"/>
          <w:szCs w:val="22"/>
        </w:rPr>
        <w:t>H</w:t>
      </w:r>
      <w:r w:rsidRPr="00434601">
        <w:rPr>
          <w:rFonts w:ascii="Arial" w:eastAsia="Arial" w:hAnsi="Arial" w:cs="Arial"/>
          <w:b/>
          <w:bCs/>
          <w:sz w:val="22"/>
          <w:szCs w:val="22"/>
        </w:rPr>
        <w:t>otel Zafiro Mallorca</w:t>
      </w:r>
      <w:r>
        <w:rPr>
          <w:rFonts w:ascii="Arial" w:eastAsia="Arial" w:hAnsi="Arial" w:cs="Arial"/>
          <w:sz w:val="22"/>
          <w:szCs w:val="22"/>
        </w:rPr>
        <w:t xml:space="preserve">. </w:t>
      </w:r>
      <w:r w:rsidR="0092113B">
        <w:rPr>
          <w:rFonts w:ascii="Arial" w:eastAsia="Arial" w:hAnsi="Arial" w:cs="Arial"/>
          <w:sz w:val="22"/>
          <w:szCs w:val="22"/>
        </w:rPr>
        <w:t xml:space="preserve">Cabe destacar que el año pasado el hotel Zafiro Can </w:t>
      </w:r>
      <w:r w:rsidR="00434601">
        <w:rPr>
          <w:rFonts w:ascii="Arial" w:eastAsia="Arial" w:hAnsi="Arial" w:cs="Arial"/>
          <w:sz w:val="22"/>
          <w:szCs w:val="22"/>
        </w:rPr>
        <w:t>Picafort fue</w:t>
      </w:r>
      <w:r w:rsidR="0092113B">
        <w:rPr>
          <w:rFonts w:ascii="Arial" w:eastAsia="Arial" w:hAnsi="Arial" w:cs="Arial"/>
          <w:sz w:val="22"/>
          <w:szCs w:val="22"/>
        </w:rPr>
        <w:t xml:space="preserve"> la sede que acogió la celebración de la VI edición y este año la cadena</w:t>
      </w:r>
      <w:r w:rsidR="001E238C">
        <w:rPr>
          <w:rFonts w:ascii="Arial" w:eastAsia="Arial" w:hAnsi="Arial" w:cs="Arial"/>
          <w:sz w:val="22"/>
          <w:szCs w:val="22"/>
        </w:rPr>
        <w:t xml:space="preserve"> hotelera</w:t>
      </w:r>
      <w:r w:rsidR="0092113B">
        <w:rPr>
          <w:rFonts w:ascii="Arial" w:eastAsia="Arial" w:hAnsi="Arial" w:cs="Arial"/>
          <w:sz w:val="22"/>
          <w:szCs w:val="22"/>
        </w:rPr>
        <w:t xml:space="preserve"> ha </w:t>
      </w:r>
      <w:r w:rsidR="00434601">
        <w:rPr>
          <w:rFonts w:ascii="Arial" w:eastAsia="Arial" w:hAnsi="Arial" w:cs="Arial"/>
          <w:sz w:val="22"/>
          <w:szCs w:val="22"/>
        </w:rPr>
        <w:t xml:space="preserve">apoyado de nuevo </w:t>
      </w:r>
      <w:r w:rsidR="0092113B">
        <w:rPr>
          <w:rFonts w:ascii="Arial" w:eastAsia="Arial" w:hAnsi="Arial" w:cs="Arial"/>
          <w:sz w:val="22"/>
          <w:szCs w:val="22"/>
        </w:rPr>
        <w:t xml:space="preserve">el evento en otro de </w:t>
      </w:r>
      <w:r w:rsidR="002D1B75">
        <w:rPr>
          <w:rFonts w:ascii="Arial" w:eastAsia="Arial" w:hAnsi="Arial" w:cs="Arial"/>
          <w:sz w:val="22"/>
          <w:szCs w:val="22"/>
        </w:rPr>
        <w:t xml:space="preserve">sus </w:t>
      </w:r>
      <w:r w:rsidR="00434601">
        <w:rPr>
          <w:rFonts w:ascii="Arial" w:eastAsia="Arial" w:hAnsi="Arial" w:cs="Arial"/>
          <w:sz w:val="22"/>
          <w:szCs w:val="22"/>
        </w:rPr>
        <w:t>establecimientos</w:t>
      </w:r>
      <w:r w:rsidR="0092113B">
        <w:rPr>
          <w:rFonts w:ascii="Arial" w:eastAsia="Arial" w:hAnsi="Arial" w:cs="Arial"/>
          <w:sz w:val="22"/>
          <w:szCs w:val="22"/>
        </w:rPr>
        <w:t xml:space="preserve">. </w:t>
      </w:r>
    </w:p>
    <w:p w14:paraId="205F293E" w14:textId="77777777" w:rsidR="0092113B" w:rsidRDefault="0092113B" w:rsidP="00E433EA">
      <w:pPr>
        <w:jc w:val="both"/>
        <w:rPr>
          <w:rFonts w:ascii="Arial" w:eastAsia="Arial" w:hAnsi="Arial" w:cs="Arial"/>
          <w:sz w:val="22"/>
          <w:szCs w:val="22"/>
        </w:rPr>
      </w:pPr>
    </w:p>
    <w:p w14:paraId="7DBE022A" w14:textId="0CBF29E2" w:rsidR="0092113B" w:rsidRPr="0092113B" w:rsidRDefault="0092113B" w:rsidP="0092113B">
      <w:pPr>
        <w:jc w:val="both"/>
        <w:rPr>
          <w:rFonts w:ascii="Arial" w:eastAsia="Arial" w:hAnsi="Arial" w:cs="Arial"/>
          <w:sz w:val="22"/>
          <w:szCs w:val="22"/>
        </w:rPr>
      </w:pPr>
      <w:r w:rsidRPr="0092113B">
        <w:rPr>
          <w:rFonts w:ascii="Arial" w:eastAsia="Arial" w:hAnsi="Arial" w:cs="Arial"/>
          <w:sz w:val="22"/>
          <w:szCs w:val="22"/>
        </w:rPr>
        <w:t xml:space="preserve">Este concurso, al igual que la pasada edición, contará con un </w:t>
      </w:r>
      <w:r w:rsidR="00C63BBC" w:rsidRPr="00C63BBC">
        <w:rPr>
          <w:rFonts w:ascii="Arial" w:eastAsia="Arial" w:hAnsi="Arial" w:cs="Arial"/>
          <w:sz w:val="22"/>
          <w:szCs w:val="22"/>
        </w:rPr>
        <w:t>viaje de prensa</w:t>
      </w:r>
      <w:r w:rsidRPr="00C63BBC">
        <w:rPr>
          <w:rFonts w:ascii="Arial" w:eastAsia="Arial" w:hAnsi="Arial" w:cs="Arial"/>
          <w:sz w:val="22"/>
          <w:szCs w:val="22"/>
        </w:rPr>
        <w:t xml:space="preserve"> </w:t>
      </w:r>
      <w:r w:rsidR="00C63BBC">
        <w:rPr>
          <w:rFonts w:ascii="Arial" w:eastAsia="Arial" w:hAnsi="Arial" w:cs="Arial"/>
          <w:sz w:val="22"/>
          <w:szCs w:val="22"/>
        </w:rPr>
        <w:t xml:space="preserve">de diferentes medios especializados </w:t>
      </w:r>
      <w:r w:rsidR="001E238C">
        <w:rPr>
          <w:rFonts w:ascii="Arial" w:eastAsia="Arial" w:hAnsi="Arial" w:cs="Arial"/>
          <w:sz w:val="22"/>
          <w:szCs w:val="22"/>
        </w:rPr>
        <w:t xml:space="preserve">que </w:t>
      </w:r>
      <w:r w:rsidRPr="0092113B">
        <w:rPr>
          <w:rFonts w:ascii="Arial" w:eastAsia="Arial" w:hAnsi="Arial" w:cs="Arial"/>
          <w:sz w:val="22"/>
          <w:szCs w:val="22"/>
        </w:rPr>
        <w:t>durante los días del concurso</w:t>
      </w:r>
      <w:r w:rsidR="001E238C">
        <w:rPr>
          <w:rFonts w:ascii="Arial" w:eastAsia="Arial" w:hAnsi="Arial" w:cs="Arial"/>
          <w:sz w:val="22"/>
          <w:szCs w:val="22"/>
        </w:rPr>
        <w:t xml:space="preserve"> junto con</w:t>
      </w:r>
      <w:r w:rsidRPr="0092113B">
        <w:rPr>
          <w:rFonts w:ascii="Arial" w:eastAsia="Arial" w:hAnsi="Arial" w:cs="Arial"/>
          <w:sz w:val="22"/>
          <w:szCs w:val="22"/>
        </w:rPr>
        <w:t xml:space="preserve"> los jueces podrán conocer</w:t>
      </w:r>
      <w:r w:rsidR="001E238C">
        <w:rPr>
          <w:rFonts w:ascii="Arial" w:eastAsia="Arial" w:hAnsi="Arial" w:cs="Arial"/>
          <w:sz w:val="22"/>
          <w:szCs w:val="22"/>
        </w:rPr>
        <w:t xml:space="preserve"> </w:t>
      </w:r>
      <w:r w:rsidRPr="0092113B">
        <w:rPr>
          <w:rFonts w:ascii="Arial" w:eastAsia="Arial" w:hAnsi="Arial" w:cs="Arial"/>
          <w:sz w:val="22"/>
          <w:szCs w:val="22"/>
        </w:rPr>
        <w:t>de primera mano gran parte de la oferta cultural y gastronómica que ofrece el municipio.</w:t>
      </w:r>
    </w:p>
    <w:p w14:paraId="7D6612DE" w14:textId="77777777" w:rsidR="00E433EA" w:rsidRDefault="00E433EA" w:rsidP="00E433EA">
      <w:pPr>
        <w:jc w:val="both"/>
        <w:rPr>
          <w:rFonts w:ascii="Montserrat" w:eastAsia="Montserrat" w:hAnsi="Montserrat" w:cs="Montserrat"/>
          <w:sz w:val="22"/>
          <w:szCs w:val="22"/>
        </w:rPr>
      </w:pPr>
    </w:p>
    <w:p w14:paraId="4FEEDA8A" w14:textId="77777777" w:rsidR="004E55C9" w:rsidRPr="004E55C9" w:rsidRDefault="004E55C9" w:rsidP="004E55C9">
      <w:pPr>
        <w:jc w:val="both"/>
        <w:rPr>
          <w:rFonts w:ascii="Arial" w:eastAsia="Arial" w:hAnsi="Arial" w:cs="Arial"/>
          <w:sz w:val="22"/>
          <w:szCs w:val="22"/>
        </w:rPr>
      </w:pPr>
      <w:r w:rsidRPr="004E55C9">
        <w:rPr>
          <w:rFonts w:ascii="Arial" w:eastAsia="Arial" w:hAnsi="Arial" w:cs="Arial"/>
          <w:color w:val="000000"/>
          <w:sz w:val="22"/>
          <w:szCs w:val="22"/>
        </w:rPr>
        <w:t xml:space="preserve">Cabe recordar que la </w:t>
      </w:r>
      <w:r w:rsidRPr="004E55C9">
        <w:rPr>
          <w:rFonts w:ascii="Arial" w:eastAsia="Arial" w:hAnsi="Arial" w:cs="Arial"/>
          <w:b/>
          <w:color w:val="000000"/>
          <w:sz w:val="22"/>
          <w:szCs w:val="22"/>
        </w:rPr>
        <w:t>VI edición</w:t>
      </w:r>
      <w:r w:rsidRPr="004E55C9">
        <w:rPr>
          <w:rFonts w:ascii="Arial" w:eastAsia="Arial" w:hAnsi="Arial" w:cs="Arial"/>
          <w:color w:val="000000"/>
          <w:sz w:val="22"/>
          <w:szCs w:val="22"/>
        </w:rPr>
        <w:t xml:space="preserve"> del Concurso Internacional de Cervezas Artesanas consiguió reunir a más de </w:t>
      </w:r>
      <w:r w:rsidRPr="004E55C9">
        <w:rPr>
          <w:rFonts w:ascii="Arial" w:eastAsia="Arial" w:hAnsi="Arial" w:cs="Arial"/>
          <w:b/>
          <w:color w:val="000000"/>
          <w:sz w:val="22"/>
          <w:szCs w:val="22"/>
        </w:rPr>
        <w:t>90 cerveceras artesanales internacionales, nacionales y locales, entre las que se presentaron 347 referencias</w:t>
      </w:r>
      <w:r w:rsidRPr="004E55C9">
        <w:rPr>
          <w:rFonts w:ascii="Arial" w:eastAsia="Arial" w:hAnsi="Arial" w:cs="Arial"/>
          <w:color w:val="000000"/>
          <w:sz w:val="22"/>
          <w:szCs w:val="22"/>
        </w:rPr>
        <w:t xml:space="preserve">. </w:t>
      </w:r>
      <w:r w:rsidRPr="004E55C9">
        <w:rPr>
          <w:rFonts w:ascii="Arial" w:eastAsia="Arial" w:hAnsi="Arial" w:cs="Arial"/>
          <w:sz w:val="22"/>
          <w:szCs w:val="22"/>
        </w:rPr>
        <w:t xml:space="preserve">Un total de 2 días y medio de catas en el que cada juez cató una media de 65 cervezas en total. Es por ello que, el éxito de la última edición quedó reflejado al superar el objetivo marcado por la organización que se basó en </w:t>
      </w:r>
      <w:r w:rsidRPr="004E55C9">
        <w:rPr>
          <w:rFonts w:ascii="Arial" w:eastAsia="Arial" w:hAnsi="Arial" w:cs="Arial"/>
          <w:b/>
          <w:sz w:val="22"/>
          <w:szCs w:val="22"/>
        </w:rPr>
        <w:t>conseguir duplicar el número de referencias participantes en relación con las anteriores ediciones y ampliar el número de cerveceras de todo el mundo que se presentaron.</w:t>
      </w:r>
      <w:r w:rsidRPr="004E55C9">
        <w:rPr>
          <w:rFonts w:ascii="Arial" w:eastAsia="Arial" w:hAnsi="Arial" w:cs="Arial"/>
          <w:sz w:val="22"/>
          <w:szCs w:val="22"/>
        </w:rPr>
        <w:t xml:space="preserve"> </w:t>
      </w:r>
    </w:p>
    <w:p w14:paraId="1942BEC5" w14:textId="77777777" w:rsidR="004E55C9" w:rsidRDefault="004E55C9" w:rsidP="00E433EA">
      <w:pPr>
        <w:jc w:val="both"/>
        <w:rPr>
          <w:rFonts w:ascii="Montserrat" w:eastAsia="Montserrat" w:hAnsi="Montserrat" w:cs="Montserrat"/>
          <w:sz w:val="22"/>
          <w:szCs w:val="22"/>
        </w:rPr>
      </w:pPr>
    </w:p>
    <w:p w14:paraId="309D4EDA" w14:textId="77777777" w:rsidR="0092113B" w:rsidRPr="00C05055" w:rsidRDefault="004E55C9" w:rsidP="00205228">
      <w:pPr>
        <w:jc w:val="both"/>
        <w:rPr>
          <w:rFonts w:ascii="Arial" w:eastAsia="Arial" w:hAnsi="Arial" w:cs="Arial"/>
          <w:b/>
          <w:bCs/>
          <w:color w:val="262626"/>
          <w:sz w:val="22"/>
          <w:szCs w:val="22"/>
          <w:highlight w:val="white"/>
        </w:rPr>
      </w:pPr>
      <w:r w:rsidRPr="0092113B">
        <w:rPr>
          <w:rFonts w:ascii="Arial" w:eastAsia="Arial" w:hAnsi="Arial" w:cs="Arial"/>
          <w:color w:val="000000"/>
          <w:sz w:val="22"/>
          <w:szCs w:val="22"/>
        </w:rPr>
        <w:t>Desde el pasado 1 de junio, l</w:t>
      </w:r>
      <w:r w:rsidR="00233F14" w:rsidRPr="0092113B">
        <w:rPr>
          <w:rFonts w:ascii="Arial" w:eastAsia="Arial" w:hAnsi="Arial" w:cs="Arial"/>
          <w:color w:val="000000"/>
          <w:sz w:val="22"/>
          <w:szCs w:val="22"/>
        </w:rPr>
        <w:t xml:space="preserve">a </w:t>
      </w:r>
      <w:r w:rsidRPr="0092113B">
        <w:rPr>
          <w:rFonts w:ascii="Arial" w:eastAsia="Arial" w:hAnsi="Arial" w:cs="Arial"/>
          <w:b/>
          <w:color w:val="000000"/>
          <w:sz w:val="22"/>
          <w:szCs w:val="22"/>
        </w:rPr>
        <w:t>VII</w:t>
      </w:r>
      <w:r w:rsidR="00233F14" w:rsidRPr="0092113B">
        <w:rPr>
          <w:rFonts w:ascii="Arial" w:eastAsia="Arial" w:hAnsi="Arial" w:cs="Arial"/>
          <w:b/>
          <w:color w:val="000000"/>
          <w:sz w:val="22"/>
          <w:szCs w:val="22"/>
        </w:rPr>
        <w:t xml:space="preserve"> edición del CICA</w:t>
      </w:r>
      <w:r w:rsidR="00233F14" w:rsidRPr="0092113B">
        <w:rPr>
          <w:rFonts w:ascii="Arial" w:eastAsia="Arial" w:hAnsi="Arial" w:cs="Arial"/>
          <w:color w:val="000000"/>
          <w:sz w:val="22"/>
          <w:szCs w:val="22"/>
        </w:rPr>
        <w:t xml:space="preserve"> </w:t>
      </w:r>
      <w:r w:rsidRPr="0092113B">
        <w:rPr>
          <w:rFonts w:ascii="Arial" w:eastAsia="Arial" w:hAnsi="Arial" w:cs="Arial"/>
          <w:color w:val="000000"/>
          <w:sz w:val="22"/>
          <w:szCs w:val="22"/>
        </w:rPr>
        <w:t xml:space="preserve">empezó a calentar motores y abrió el plazo de inscripción para </w:t>
      </w:r>
      <w:r w:rsidR="0092113B" w:rsidRPr="0092113B">
        <w:rPr>
          <w:rFonts w:ascii="Arial" w:eastAsia="Arial" w:hAnsi="Arial" w:cs="Arial"/>
          <w:color w:val="000000"/>
          <w:sz w:val="22"/>
          <w:szCs w:val="22"/>
        </w:rPr>
        <w:t>que las cerveceras enviasen tantas cervezas como quisiera</w:t>
      </w:r>
      <w:r w:rsidR="00205228">
        <w:rPr>
          <w:rFonts w:ascii="Arial" w:eastAsia="Arial" w:hAnsi="Arial" w:cs="Arial"/>
          <w:color w:val="000000"/>
          <w:sz w:val="22"/>
          <w:szCs w:val="22"/>
        </w:rPr>
        <w:t>n</w:t>
      </w:r>
      <w:r w:rsidR="0092113B" w:rsidRPr="0092113B">
        <w:rPr>
          <w:rFonts w:ascii="Arial" w:eastAsia="Arial" w:hAnsi="Arial" w:cs="Arial"/>
          <w:color w:val="000000"/>
          <w:sz w:val="22"/>
          <w:szCs w:val="22"/>
        </w:rPr>
        <w:t>. Desde la organización para</w:t>
      </w:r>
      <w:r w:rsidR="00233F14" w:rsidRPr="0092113B">
        <w:rPr>
          <w:rFonts w:ascii="Arial" w:eastAsia="Arial" w:hAnsi="Arial" w:cs="Arial"/>
          <w:color w:val="000000"/>
          <w:sz w:val="22"/>
          <w:szCs w:val="22"/>
        </w:rPr>
        <w:t xml:space="preserve"> esta nueva edición </w:t>
      </w:r>
      <w:r w:rsidR="0092113B" w:rsidRPr="0092113B">
        <w:rPr>
          <w:rFonts w:ascii="Arial" w:eastAsia="Arial" w:hAnsi="Arial" w:cs="Arial"/>
          <w:color w:val="000000"/>
          <w:sz w:val="22"/>
          <w:szCs w:val="22"/>
        </w:rPr>
        <w:t xml:space="preserve">se quiere </w:t>
      </w:r>
      <w:r w:rsidR="00233F14" w:rsidRPr="0092113B">
        <w:rPr>
          <w:rFonts w:ascii="Arial" w:eastAsia="Arial" w:hAnsi="Arial" w:cs="Arial"/>
          <w:b/>
          <w:color w:val="000000"/>
          <w:sz w:val="22"/>
          <w:szCs w:val="22"/>
        </w:rPr>
        <w:t>otorgar al concurso un posicionamiento más internacional con la asistencia de jueces cerveceros de todo el mundo</w:t>
      </w:r>
      <w:r w:rsidR="0092113B">
        <w:rPr>
          <w:rFonts w:ascii="Arial" w:eastAsia="Arial" w:hAnsi="Arial" w:cs="Arial"/>
          <w:b/>
          <w:color w:val="000000"/>
          <w:sz w:val="22"/>
          <w:szCs w:val="22"/>
        </w:rPr>
        <w:t>,</w:t>
      </w:r>
      <w:r w:rsidR="0092113B">
        <w:rPr>
          <w:rFonts w:ascii="Arial" w:eastAsia="Arial" w:hAnsi="Arial" w:cs="Arial"/>
          <w:color w:val="262626"/>
          <w:sz w:val="22"/>
          <w:szCs w:val="22"/>
          <w:highlight w:val="white"/>
        </w:rPr>
        <w:t xml:space="preserve"> </w:t>
      </w:r>
      <w:r w:rsidR="0092113B" w:rsidRPr="0092113B">
        <w:rPr>
          <w:rFonts w:ascii="Arial" w:eastAsia="Arial" w:hAnsi="Arial" w:cs="Arial"/>
          <w:b/>
          <w:bCs/>
          <w:color w:val="262626"/>
          <w:sz w:val="22"/>
          <w:szCs w:val="22"/>
          <w:highlight w:val="white"/>
        </w:rPr>
        <w:t>con más muestras y más premios.</w:t>
      </w:r>
      <w:r w:rsidR="0092113B" w:rsidRPr="0092113B">
        <w:rPr>
          <w:rFonts w:ascii="Arial" w:eastAsia="Arial" w:hAnsi="Arial" w:cs="Arial"/>
          <w:b/>
          <w:bCs/>
          <w:sz w:val="22"/>
          <w:szCs w:val="22"/>
        </w:rPr>
        <w:t xml:space="preserve"> </w:t>
      </w:r>
      <w:r w:rsidR="0092113B">
        <w:rPr>
          <w:rFonts w:ascii="Arial" w:eastAsia="Arial" w:hAnsi="Arial" w:cs="Arial"/>
          <w:color w:val="000000"/>
          <w:sz w:val="22"/>
          <w:szCs w:val="22"/>
        </w:rPr>
        <w:t xml:space="preserve">Al igual que el año pasado, se ha inscrito el concurso en el circuito </w:t>
      </w:r>
      <w:r w:rsidR="0092113B">
        <w:rPr>
          <w:rFonts w:ascii="Arial" w:eastAsia="Arial" w:hAnsi="Arial" w:cs="Arial"/>
          <w:b/>
          <w:color w:val="000000"/>
          <w:sz w:val="22"/>
          <w:szCs w:val="22"/>
        </w:rPr>
        <w:t>BJCP</w:t>
      </w:r>
      <w:r w:rsidR="0092113B">
        <w:rPr>
          <w:rFonts w:ascii="Arial" w:eastAsia="Arial" w:hAnsi="Arial" w:cs="Arial"/>
          <w:color w:val="000000"/>
          <w:sz w:val="22"/>
          <w:szCs w:val="22"/>
        </w:rPr>
        <w:t xml:space="preserve">, lo que les </w:t>
      </w:r>
      <w:r w:rsidR="0092113B">
        <w:rPr>
          <w:rFonts w:ascii="Arial" w:eastAsia="Arial" w:hAnsi="Arial" w:cs="Arial"/>
          <w:b/>
          <w:color w:val="000000"/>
          <w:sz w:val="22"/>
          <w:szCs w:val="22"/>
        </w:rPr>
        <w:t>asegurará jueces de prestigio</w:t>
      </w:r>
      <w:r w:rsidR="0092113B">
        <w:rPr>
          <w:rFonts w:ascii="Arial" w:eastAsia="Arial" w:hAnsi="Arial" w:cs="Arial"/>
          <w:color w:val="000000"/>
          <w:sz w:val="22"/>
          <w:szCs w:val="22"/>
        </w:rPr>
        <w:t>.</w:t>
      </w:r>
    </w:p>
    <w:p w14:paraId="1DE6DF62" w14:textId="77777777" w:rsidR="00205228" w:rsidRDefault="00205228" w:rsidP="004E55C9">
      <w:pPr>
        <w:jc w:val="both"/>
        <w:rPr>
          <w:rFonts w:ascii="Montserrat" w:eastAsia="Montserrat" w:hAnsi="Montserrat" w:cs="Montserrat"/>
          <w:sz w:val="22"/>
          <w:szCs w:val="22"/>
        </w:rPr>
      </w:pPr>
    </w:p>
    <w:p w14:paraId="3D147271" w14:textId="77777777" w:rsidR="00C05055" w:rsidRDefault="00C05055" w:rsidP="00233F14">
      <w:pPr>
        <w:jc w:val="both"/>
        <w:rPr>
          <w:rFonts w:ascii="Arial" w:eastAsia="Arial" w:hAnsi="Arial" w:cs="Arial"/>
          <w:color w:val="000000"/>
          <w:sz w:val="22"/>
          <w:szCs w:val="22"/>
        </w:rPr>
      </w:pPr>
    </w:p>
    <w:p w14:paraId="54772999" w14:textId="77777777" w:rsidR="00C05055" w:rsidRDefault="00C05055" w:rsidP="00233F14">
      <w:pPr>
        <w:jc w:val="both"/>
        <w:rPr>
          <w:rFonts w:ascii="Arial" w:eastAsia="Arial" w:hAnsi="Arial" w:cs="Arial"/>
          <w:color w:val="000000"/>
          <w:sz w:val="22"/>
          <w:szCs w:val="22"/>
        </w:rPr>
      </w:pPr>
    </w:p>
    <w:p w14:paraId="29FE8B73" w14:textId="31993A4D" w:rsidR="004E55C9" w:rsidRPr="00205228" w:rsidRDefault="00205228" w:rsidP="00233F14">
      <w:pPr>
        <w:jc w:val="both"/>
        <w:rPr>
          <w:rFonts w:ascii="Arial" w:eastAsia="Arial" w:hAnsi="Arial" w:cs="Arial"/>
          <w:color w:val="000000"/>
          <w:sz w:val="22"/>
          <w:szCs w:val="22"/>
        </w:rPr>
      </w:pPr>
      <w:r w:rsidRPr="00205228">
        <w:rPr>
          <w:rFonts w:ascii="Arial" w:eastAsia="Arial" w:hAnsi="Arial" w:cs="Arial"/>
          <w:color w:val="000000"/>
          <w:sz w:val="22"/>
          <w:szCs w:val="22"/>
        </w:rPr>
        <w:t xml:space="preserve">En los últimos años, el municipio de Santa Margalida ha realizado diferentes actividades para dar a conocer </w:t>
      </w:r>
      <w:r w:rsidR="00E75954">
        <w:rPr>
          <w:rFonts w:ascii="Arial" w:eastAsia="Arial" w:hAnsi="Arial" w:cs="Arial"/>
          <w:color w:val="000000"/>
          <w:sz w:val="22"/>
          <w:szCs w:val="22"/>
        </w:rPr>
        <w:t>sus</w:t>
      </w:r>
      <w:r w:rsidRPr="00205228">
        <w:rPr>
          <w:rFonts w:ascii="Arial" w:eastAsia="Arial" w:hAnsi="Arial" w:cs="Arial"/>
          <w:color w:val="000000"/>
          <w:sz w:val="22"/>
          <w:szCs w:val="22"/>
        </w:rPr>
        <w:t xml:space="preserve"> recursos turísticos a través de experiencias fomentando la diversidad del producto turístico que zonas como Can Picafort</w:t>
      </w:r>
      <w:r w:rsidR="00E75954">
        <w:rPr>
          <w:rFonts w:ascii="Arial" w:eastAsia="Arial" w:hAnsi="Arial" w:cs="Arial"/>
          <w:color w:val="000000"/>
          <w:sz w:val="22"/>
          <w:szCs w:val="22"/>
        </w:rPr>
        <w:t xml:space="preserve"> y Son Serra de la Marina</w:t>
      </w:r>
      <w:r w:rsidRPr="00205228">
        <w:rPr>
          <w:rFonts w:ascii="Arial" w:eastAsia="Arial" w:hAnsi="Arial" w:cs="Arial"/>
          <w:color w:val="000000"/>
          <w:sz w:val="22"/>
          <w:szCs w:val="22"/>
        </w:rPr>
        <w:t xml:space="preserve"> ofrecen al </w:t>
      </w:r>
      <w:r w:rsidR="00E75954">
        <w:rPr>
          <w:rFonts w:ascii="Arial" w:eastAsia="Arial" w:hAnsi="Arial" w:cs="Arial"/>
          <w:color w:val="000000"/>
          <w:sz w:val="22"/>
          <w:szCs w:val="22"/>
        </w:rPr>
        <w:t>visitante</w:t>
      </w:r>
      <w:r w:rsidRPr="00205228">
        <w:rPr>
          <w:rFonts w:ascii="Arial" w:eastAsia="Arial" w:hAnsi="Arial" w:cs="Arial"/>
          <w:color w:val="000000"/>
          <w:sz w:val="22"/>
          <w:szCs w:val="22"/>
        </w:rPr>
        <w:t xml:space="preserve">. Con el apoyo a la realización de eventos como el Concurso Internacional de Cervezas Artesanas y la celebración de la </w:t>
      </w:r>
      <w:r w:rsidR="00E75954">
        <w:rPr>
          <w:rFonts w:ascii="Arial" w:eastAsia="Arial" w:hAnsi="Arial" w:cs="Arial"/>
          <w:color w:val="000000"/>
          <w:sz w:val="22"/>
          <w:szCs w:val="22"/>
        </w:rPr>
        <w:t>“</w:t>
      </w:r>
      <w:proofErr w:type="spellStart"/>
      <w:r w:rsidRPr="00E75954">
        <w:rPr>
          <w:rFonts w:ascii="Arial" w:eastAsia="Arial" w:hAnsi="Arial" w:cs="Arial"/>
          <w:i/>
          <w:iCs/>
          <w:color w:val="000000"/>
          <w:sz w:val="22"/>
          <w:szCs w:val="22"/>
        </w:rPr>
        <w:t>Fira</w:t>
      </w:r>
      <w:proofErr w:type="spellEnd"/>
      <w:r w:rsidRPr="00E75954">
        <w:rPr>
          <w:rFonts w:ascii="Arial" w:eastAsia="Arial" w:hAnsi="Arial" w:cs="Arial"/>
          <w:i/>
          <w:iCs/>
          <w:color w:val="000000"/>
          <w:sz w:val="22"/>
          <w:szCs w:val="22"/>
        </w:rPr>
        <w:t xml:space="preserve"> de la </w:t>
      </w:r>
      <w:proofErr w:type="spellStart"/>
      <w:r w:rsidRPr="00E75954">
        <w:rPr>
          <w:rFonts w:ascii="Arial" w:eastAsia="Arial" w:hAnsi="Arial" w:cs="Arial"/>
          <w:i/>
          <w:iCs/>
          <w:color w:val="000000"/>
          <w:sz w:val="22"/>
          <w:szCs w:val="22"/>
        </w:rPr>
        <w:t>Cervesa</w:t>
      </w:r>
      <w:proofErr w:type="spellEnd"/>
      <w:r w:rsidRPr="00E75954">
        <w:rPr>
          <w:rFonts w:ascii="Arial" w:eastAsia="Arial" w:hAnsi="Arial" w:cs="Arial"/>
          <w:i/>
          <w:iCs/>
          <w:color w:val="000000"/>
          <w:sz w:val="22"/>
          <w:szCs w:val="22"/>
        </w:rPr>
        <w:t xml:space="preserve"> Artesana</w:t>
      </w:r>
      <w:r w:rsidR="00BE0AA2">
        <w:rPr>
          <w:rFonts w:ascii="Arial" w:eastAsia="Arial" w:hAnsi="Arial" w:cs="Arial"/>
          <w:i/>
          <w:iCs/>
          <w:color w:val="000000"/>
          <w:sz w:val="22"/>
          <w:szCs w:val="22"/>
        </w:rPr>
        <w:t xml:space="preserve"> Balear</w:t>
      </w:r>
      <w:r w:rsidR="00E75954">
        <w:rPr>
          <w:rFonts w:ascii="Arial" w:eastAsia="Arial" w:hAnsi="Arial" w:cs="Arial"/>
          <w:i/>
          <w:iCs/>
          <w:color w:val="000000"/>
          <w:sz w:val="22"/>
          <w:szCs w:val="22"/>
        </w:rPr>
        <w:t>”</w:t>
      </w:r>
      <w:r w:rsidRPr="00205228">
        <w:rPr>
          <w:rFonts w:ascii="Arial" w:eastAsia="Arial" w:hAnsi="Arial" w:cs="Arial"/>
          <w:color w:val="000000"/>
          <w:sz w:val="22"/>
          <w:szCs w:val="22"/>
        </w:rPr>
        <w:t xml:space="preserve">, el consistorio favorece por una parte la </w:t>
      </w:r>
      <w:r w:rsidR="00E75954">
        <w:rPr>
          <w:rFonts w:ascii="Arial" w:eastAsia="Arial" w:hAnsi="Arial" w:cs="Arial"/>
          <w:color w:val="000000"/>
          <w:sz w:val="22"/>
          <w:szCs w:val="22"/>
        </w:rPr>
        <w:t>divulgación</w:t>
      </w:r>
      <w:r w:rsidRPr="00205228">
        <w:rPr>
          <w:rFonts w:ascii="Arial" w:eastAsia="Arial" w:hAnsi="Arial" w:cs="Arial"/>
          <w:color w:val="000000"/>
          <w:sz w:val="22"/>
          <w:szCs w:val="22"/>
        </w:rPr>
        <w:t xml:space="preserve"> </w:t>
      </w:r>
      <w:r w:rsidR="00E75954">
        <w:rPr>
          <w:rFonts w:ascii="Arial" w:eastAsia="Arial" w:hAnsi="Arial" w:cs="Arial"/>
          <w:color w:val="000000"/>
          <w:sz w:val="22"/>
          <w:szCs w:val="22"/>
        </w:rPr>
        <w:t xml:space="preserve">de </w:t>
      </w:r>
      <w:r w:rsidR="00715E9F">
        <w:rPr>
          <w:rFonts w:ascii="Arial" w:eastAsia="Arial" w:hAnsi="Arial" w:cs="Arial"/>
          <w:color w:val="000000"/>
          <w:sz w:val="22"/>
          <w:szCs w:val="22"/>
        </w:rPr>
        <w:t>las experiencias de los productos turísticos del destino</w:t>
      </w:r>
      <w:r w:rsidRPr="00205228">
        <w:rPr>
          <w:rFonts w:ascii="Arial" w:eastAsia="Arial" w:hAnsi="Arial" w:cs="Arial"/>
          <w:color w:val="000000"/>
          <w:sz w:val="22"/>
          <w:szCs w:val="22"/>
        </w:rPr>
        <w:t xml:space="preserve"> a nivel nacional e internacional y</w:t>
      </w:r>
      <w:r w:rsidR="00715E9F">
        <w:rPr>
          <w:rFonts w:ascii="Arial" w:eastAsia="Arial" w:hAnsi="Arial" w:cs="Arial"/>
          <w:color w:val="000000"/>
          <w:sz w:val="22"/>
          <w:szCs w:val="22"/>
        </w:rPr>
        <w:t>,</w:t>
      </w:r>
      <w:r w:rsidRPr="00205228">
        <w:rPr>
          <w:rFonts w:ascii="Arial" w:eastAsia="Arial" w:hAnsi="Arial" w:cs="Arial"/>
          <w:color w:val="000000"/>
          <w:sz w:val="22"/>
          <w:szCs w:val="22"/>
        </w:rPr>
        <w:t xml:space="preserve"> en segundo </w:t>
      </w:r>
      <w:r w:rsidR="00715E9F" w:rsidRPr="00205228">
        <w:rPr>
          <w:rFonts w:ascii="Arial" w:eastAsia="Arial" w:hAnsi="Arial" w:cs="Arial"/>
          <w:color w:val="000000"/>
          <w:sz w:val="22"/>
          <w:szCs w:val="22"/>
        </w:rPr>
        <w:t>lugar,</w:t>
      </w:r>
      <w:r w:rsidRPr="00205228">
        <w:rPr>
          <w:rFonts w:ascii="Arial" w:eastAsia="Arial" w:hAnsi="Arial" w:cs="Arial"/>
          <w:color w:val="000000"/>
          <w:sz w:val="22"/>
          <w:szCs w:val="22"/>
        </w:rPr>
        <w:t xml:space="preserve"> con el apoyo a </w:t>
      </w:r>
      <w:r w:rsidR="002E14D2">
        <w:rPr>
          <w:rFonts w:ascii="Arial" w:eastAsia="Arial" w:hAnsi="Arial" w:cs="Arial"/>
          <w:color w:val="000000"/>
          <w:sz w:val="22"/>
          <w:szCs w:val="22"/>
        </w:rPr>
        <w:t>estos eventos</w:t>
      </w:r>
      <w:r w:rsidRPr="00205228">
        <w:rPr>
          <w:rFonts w:ascii="Arial" w:eastAsia="Arial" w:hAnsi="Arial" w:cs="Arial"/>
          <w:color w:val="000000"/>
          <w:sz w:val="22"/>
          <w:szCs w:val="22"/>
        </w:rPr>
        <w:t xml:space="preserve"> dinamiza la asistencia de residentes de otras localidades de Mallorca </w:t>
      </w:r>
      <w:r w:rsidR="00E75954">
        <w:rPr>
          <w:rFonts w:ascii="Arial" w:eastAsia="Arial" w:hAnsi="Arial" w:cs="Arial"/>
          <w:color w:val="000000"/>
          <w:sz w:val="22"/>
          <w:szCs w:val="22"/>
        </w:rPr>
        <w:t>ofreciendo</w:t>
      </w:r>
      <w:r w:rsidRPr="00205228">
        <w:rPr>
          <w:rFonts w:ascii="Arial" w:eastAsia="Arial" w:hAnsi="Arial" w:cs="Arial"/>
          <w:color w:val="000000"/>
          <w:sz w:val="22"/>
          <w:szCs w:val="22"/>
        </w:rPr>
        <w:t xml:space="preserve"> una plataforma de visibilidad para los artesanos cerveceros de la isla. Un </w:t>
      </w:r>
      <w:r w:rsidR="00715E9F">
        <w:rPr>
          <w:rFonts w:ascii="Arial" w:eastAsia="Arial" w:hAnsi="Arial" w:cs="Arial"/>
          <w:color w:val="000000"/>
          <w:sz w:val="22"/>
          <w:szCs w:val="22"/>
        </w:rPr>
        <w:t>compromiso para</w:t>
      </w:r>
      <w:r w:rsidRPr="00205228">
        <w:rPr>
          <w:rFonts w:ascii="Arial" w:eastAsia="Arial" w:hAnsi="Arial" w:cs="Arial"/>
          <w:color w:val="000000"/>
          <w:sz w:val="22"/>
          <w:szCs w:val="22"/>
        </w:rPr>
        <w:t xml:space="preserve"> apoyar el producto local, regional y artesanal.  </w:t>
      </w:r>
    </w:p>
    <w:p w14:paraId="253880FD" w14:textId="77777777" w:rsidR="00E433EA" w:rsidRPr="0092113B" w:rsidRDefault="00E433EA" w:rsidP="00E433EA">
      <w:pPr>
        <w:jc w:val="both"/>
        <w:rPr>
          <w:rFonts w:ascii="Montserrat" w:eastAsia="Montserrat" w:hAnsi="Montserrat" w:cs="Montserrat"/>
          <w:b/>
        </w:rPr>
      </w:pPr>
    </w:p>
    <w:p w14:paraId="03B924F5" w14:textId="77777777" w:rsidR="00E433EA" w:rsidRDefault="00E433EA" w:rsidP="00E433EA">
      <w:pPr>
        <w:jc w:val="both"/>
        <w:rPr>
          <w:rFonts w:ascii="Arial" w:eastAsia="Arial" w:hAnsi="Arial" w:cs="Arial"/>
          <w:b/>
          <w:color w:val="000000"/>
          <w:sz w:val="22"/>
          <w:szCs w:val="22"/>
        </w:rPr>
      </w:pPr>
      <w:r>
        <w:rPr>
          <w:rFonts w:ascii="Arial" w:eastAsia="Arial" w:hAnsi="Arial" w:cs="Arial"/>
          <w:b/>
          <w:color w:val="000000"/>
          <w:sz w:val="22"/>
          <w:szCs w:val="22"/>
        </w:rPr>
        <w:t>CEREMONIA DE ENTREGA DE PREMIOS CICA</w:t>
      </w:r>
    </w:p>
    <w:p w14:paraId="70CB8392" w14:textId="77777777" w:rsidR="00E433EA" w:rsidRDefault="00E433EA" w:rsidP="00E433EA">
      <w:pPr>
        <w:jc w:val="both"/>
        <w:rPr>
          <w:rFonts w:ascii="Arial" w:eastAsia="Arial" w:hAnsi="Arial" w:cs="Arial"/>
          <w:sz w:val="22"/>
          <w:szCs w:val="22"/>
        </w:rPr>
      </w:pPr>
    </w:p>
    <w:p w14:paraId="4A837D90" w14:textId="49741814" w:rsidR="003844D8" w:rsidRDefault="00E433EA" w:rsidP="00233F14">
      <w:pPr>
        <w:jc w:val="both"/>
        <w:rPr>
          <w:rFonts w:ascii="Arial" w:eastAsia="Arial" w:hAnsi="Arial" w:cs="Arial"/>
          <w:sz w:val="22"/>
          <w:szCs w:val="22"/>
        </w:rPr>
      </w:pPr>
      <w:r>
        <w:rPr>
          <w:rFonts w:ascii="Arial" w:eastAsia="Arial" w:hAnsi="Arial" w:cs="Arial"/>
          <w:color w:val="000000"/>
          <w:sz w:val="22"/>
          <w:szCs w:val="22"/>
        </w:rPr>
        <w:t xml:space="preserve">La ceremonia de entrega de premios se llevará a cabo el </w:t>
      </w:r>
      <w:r>
        <w:rPr>
          <w:rFonts w:ascii="Arial" w:eastAsia="Arial" w:hAnsi="Arial" w:cs="Arial"/>
          <w:b/>
          <w:color w:val="000000"/>
          <w:sz w:val="22"/>
          <w:szCs w:val="22"/>
        </w:rPr>
        <w:t>sábado 1 de octubre</w:t>
      </w:r>
      <w:r>
        <w:rPr>
          <w:rFonts w:ascii="Arial" w:eastAsia="Arial" w:hAnsi="Arial" w:cs="Arial"/>
          <w:color w:val="000000"/>
          <w:sz w:val="22"/>
          <w:szCs w:val="22"/>
        </w:rPr>
        <w:t xml:space="preserve"> y, al igual que el año p</w:t>
      </w:r>
      <w:r>
        <w:rPr>
          <w:rFonts w:ascii="Arial" w:eastAsia="Arial" w:hAnsi="Arial" w:cs="Arial"/>
          <w:sz w:val="22"/>
          <w:szCs w:val="22"/>
        </w:rPr>
        <w:t>asado, coincidi</w:t>
      </w:r>
      <w:r w:rsidR="002E14D2">
        <w:rPr>
          <w:rFonts w:ascii="Arial" w:eastAsia="Arial" w:hAnsi="Arial" w:cs="Arial"/>
          <w:sz w:val="22"/>
          <w:szCs w:val="22"/>
        </w:rPr>
        <w:t>rá</w:t>
      </w:r>
      <w:r>
        <w:rPr>
          <w:rFonts w:ascii="Arial" w:eastAsia="Arial" w:hAnsi="Arial" w:cs="Arial"/>
          <w:sz w:val="22"/>
          <w:szCs w:val="22"/>
        </w:rPr>
        <w:t xml:space="preserve"> con</w:t>
      </w:r>
      <w:r>
        <w:rPr>
          <w:rFonts w:ascii="Arial" w:eastAsia="Arial" w:hAnsi="Arial" w:cs="Arial"/>
          <w:color w:val="000000"/>
          <w:sz w:val="22"/>
          <w:szCs w:val="22"/>
        </w:rPr>
        <w:t xml:space="preserve"> la celebración de la </w:t>
      </w:r>
      <w:r w:rsidRPr="002D1B75">
        <w:rPr>
          <w:rFonts w:ascii="Arial" w:eastAsia="Arial" w:hAnsi="Arial" w:cs="Arial"/>
          <w:b/>
          <w:bCs/>
          <w:color w:val="000000"/>
          <w:sz w:val="22"/>
          <w:szCs w:val="22"/>
        </w:rPr>
        <w:t>II edici</w:t>
      </w:r>
      <w:r w:rsidRPr="002D1B75">
        <w:rPr>
          <w:rFonts w:ascii="Arial" w:eastAsia="Arial" w:hAnsi="Arial" w:cs="Arial"/>
          <w:b/>
          <w:bCs/>
          <w:sz w:val="22"/>
          <w:szCs w:val="22"/>
        </w:rPr>
        <w:t>ón de la</w:t>
      </w:r>
      <w:r w:rsidR="002D1B75">
        <w:rPr>
          <w:rFonts w:ascii="Arial" w:eastAsia="Arial" w:hAnsi="Arial" w:cs="Arial"/>
          <w:b/>
          <w:bCs/>
          <w:sz w:val="22"/>
          <w:szCs w:val="22"/>
        </w:rPr>
        <w:t>”</w:t>
      </w:r>
      <w:r w:rsidRPr="002D1B75">
        <w:rPr>
          <w:rFonts w:ascii="Arial" w:eastAsia="Arial" w:hAnsi="Arial" w:cs="Arial"/>
          <w:b/>
          <w:bCs/>
          <w:color w:val="000000"/>
          <w:sz w:val="22"/>
          <w:szCs w:val="22"/>
        </w:rPr>
        <w:t xml:space="preserve"> </w:t>
      </w:r>
      <w:proofErr w:type="spellStart"/>
      <w:r w:rsidRPr="002D1B75">
        <w:rPr>
          <w:rFonts w:ascii="Arial" w:eastAsia="Arial" w:hAnsi="Arial" w:cs="Arial"/>
          <w:b/>
          <w:bCs/>
          <w:i/>
          <w:iCs/>
          <w:color w:val="000000"/>
          <w:sz w:val="22"/>
          <w:szCs w:val="22"/>
        </w:rPr>
        <w:t>Fira</w:t>
      </w:r>
      <w:proofErr w:type="spellEnd"/>
      <w:r w:rsidRPr="002D1B75">
        <w:rPr>
          <w:rFonts w:ascii="Arial" w:eastAsia="Arial" w:hAnsi="Arial" w:cs="Arial"/>
          <w:b/>
          <w:bCs/>
          <w:i/>
          <w:iCs/>
          <w:color w:val="000000"/>
          <w:sz w:val="22"/>
          <w:szCs w:val="22"/>
        </w:rPr>
        <w:t xml:space="preserve"> de la </w:t>
      </w:r>
      <w:proofErr w:type="spellStart"/>
      <w:r w:rsidRPr="002D1B75">
        <w:rPr>
          <w:rFonts w:ascii="Arial" w:eastAsia="Arial" w:hAnsi="Arial" w:cs="Arial"/>
          <w:b/>
          <w:bCs/>
          <w:i/>
          <w:iCs/>
          <w:color w:val="000000"/>
          <w:sz w:val="22"/>
          <w:szCs w:val="22"/>
        </w:rPr>
        <w:t>Cervesa</w:t>
      </w:r>
      <w:proofErr w:type="spellEnd"/>
      <w:r w:rsidRPr="002D1B75">
        <w:rPr>
          <w:rFonts w:ascii="Arial" w:eastAsia="Arial" w:hAnsi="Arial" w:cs="Arial"/>
          <w:b/>
          <w:bCs/>
          <w:i/>
          <w:iCs/>
          <w:color w:val="000000"/>
          <w:sz w:val="22"/>
          <w:szCs w:val="22"/>
        </w:rPr>
        <w:t xml:space="preserve"> Artesana</w:t>
      </w:r>
      <w:r w:rsidR="00BE0AA2">
        <w:rPr>
          <w:rFonts w:ascii="Arial" w:eastAsia="Arial" w:hAnsi="Arial" w:cs="Arial"/>
          <w:b/>
          <w:bCs/>
          <w:i/>
          <w:iCs/>
          <w:color w:val="000000"/>
          <w:sz w:val="22"/>
          <w:szCs w:val="22"/>
        </w:rPr>
        <w:t xml:space="preserve"> Balear</w:t>
      </w:r>
      <w:r w:rsidR="002D1B75">
        <w:rPr>
          <w:rFonts w:ascii="Arial" w:eastAsia="Arial" w:hAnsi="Arial" w:cs="Arial"/>
          <w:b/>
          <w:bCs/>
          <w:color w:val="000000"/>
          <w:sz w:val="22"/>
          <w:szCs w:val="22"/>
        </w:rPr>
        <w:t>”</w:t>
      </w:r>
      <w:r>
        <w:rPr>
          <w:rFonts w:ascii="Arial" w:eastAsia="Arial" w:hAnsi="Arial" w:cs="Arial"/>
          <w:sz w:val="22"/>
          <w:szCs w:val="22"/>
        </w:rPr>
        <w:t xml:space="preserve">. </w:t>
      </w:r>
    </w:p>
    <w:p w14:paraId="3174CB2A" w14:textId="77777777" w:rsidR="00B14DAE" w:rsidRDefault="00B14DAE">
      <w:pPr>
        <w:jc w:val="both"/>
        <w:rPr>
          <w:rFonts w:ascii="Montserrat" w:eastAsia="Montserrat" w:hAnsi="Montserrat" w:cs="Montserrat"/>
          <w:sz w:val="22"/>
          <w:szCs w:val="22"/>
        </w:rPr>
      </w:pPr>
    </w:p>
    <w:p w14:paraId="68A2D988" w14:textId="77777777" w:rsidR="00B14DAE" w:rsidRPr="00C05055" w:rsidRDefault="00C72A49" w:rsidP="00C05055">
      <w:pPr>
        <w:jc w:val="both"/>
        <w:rPr>
          <w:rFonts w:ascii="Arial" w:eastAsia="Arial" w:hAnsi="Arial" w:cs="Arial"/>
          <w:b/>
          <w:color w:val="000000"/>
          <w:sz w:val="22"/>
          <w:szCs w:val="22"/>
        </w:rPr>
      </w:pPr>
      <w:r w:rsidRPr="00C05055">
        <w:rPr>
          <w:rFonts w:ascii="Arial" w:eastAsia="Arial" w:hAnsi="Arial" w:cs="Arial"/>
          <w:b/>
          <w:color w:val="000000"/>
          <w:sz w:val="22"/>
          <w:szCs w:val="22"/>
        </w:rPr>
        <w:t>MENCIONES ESPECIALES Y PREMIOS</w:t>
      </w:r>
    </w:p>
    <w:p w14:paraId="4A8016FD" w14:textId="77777777" w:rsidR="00B14DAE" w:rsidRPr="00C05055" w:rsidRDefault="00B14DAE">
      <w:pPr>
        <w:shd w:val="clear" w:color="auto" w:fill="FFFFFF"/>
        <w:jc w:val="both"/>
        <w:rPr>
          <w:rFonts w:ascii="Arial" w:eastAsia="Montserrat" w:hAnsi="Arial" w:cs="Arial"/>
          <w:b/>
          <w:sz w:val="22"/>
          <w:szCs w:val="22"/>
        </w:rPr>
      </w:pPr>
    </w:p>
    <w:p w14:paraId="2EFEC6EC" w14:textId="77777777" w:rsidR="00B14DAE" w:rsidRDefault="00C72A49" w:rsidP="00C05055">
      <w:pPr>
        <w:shd w:val="clear" w:color="auto" w:fill="FFFFFF"/>
        <w:jc w:val="both"/>
        <w:rPr>
          <w:rFonts w:ascii="Arial" w:eastAsia="Montserrat" w:hAnsi="Arial" w:cs="Arial"/>
          <w:sz w:val="22"/>
          <w:szCs w:val="22"/>
        </w:rPr>
      </w:pPr>
      <w:r w:rsidRPr="00C05055">
        <w:rPr>
          <w:rFonts w:ascii="Arial" w:eastAsia="Montserrat" w:hAnsi="Arial" w:cs="Arial"/>
          <w:sz w:val="22"/>
          <w:szCs w:val="22"/>
        </w:rPr>
        <w:t xml:space="preserve">Entre las categorías de premios que se otorgaran se encuentran: </w:t>
      </w:r>
      <w:r w:rsidRPr="00C05055">
        <w:rPr>
          <w:rFonts w:ascii="Arial" w:eastAsia="Montserrat" w:hAnsi="Arial" w:cs="Arial"/>
          <w:b/>
          <w:sz w:val="22"/>
          <w:szCs w:val="22"/>
        </w:rPr>
        <w:t>MEJOR CERVEZA EN SU ESTILO</w:t>
      </w:r>
      <w:r w:rsidRPr="00C05055">
        <w:rPr>
          <w:rFonts w:ascii="Arial" w:eastAsia="Montserrat" w:hAnsi="Arial" w:cs="Arial"/>
          <w:sz w:val="22"/>
          <w:szCs w:val="22"/>
        </w:rPr>
        <w:t xml:space="preserve">, </w:t>
      </w:r>
      <w:r w:rsidRPr="00C05055">
        <w:rPr>
          <w:rFonts w:ascii="Arial" w:eastAsia="Montserrat" w:hAnsi="Arial" w:cs="Arial"/>
          <w:b/>
          <w:sz w:val="22"/>
          <w:szCs w:val="22"/>
        </w:rPr>
        <w:t>MEJOR CERVECERA</w:t>
      </w:r>
      <w:r w:rsidRPr="00C05055">
        <w:rPr>
          <w:rFonts w:ascii="Arial" w:eastAsia="Montserrat" w:hAnsi="Arial" w:cs="Arial"/>
          <w:sz w:val="22"/>
          <w:szCs w:val="22"/>
        </w:rPr>
        <w:t xml:space="preserve"> y </w:t>
      </w:r>
      <w:r w:rsidRPr="00C05055">
        <w:rPr>
          <w:rFonts w:ascii="Arial" w:eastAsia="Montserrat" w:hAnsi="Arial" w:cs="Arial"/>
          <w:b/>
          <w:sz w:val="22"/>
          <w:szCs w:val="22"/>
        </w:rPr>
        <w:t>CERVECERA REVELACIÓN</w:t>
      </w:r>
      <w:r w:rsidRPr="00C05055">
        <w:rPr>
          <w:rFonts w:ascii="Arial" w:eastAsia="Montserrat" w:hAnsi="Arial" w:cs="Arial"/>
          <w:sz w:val="22"/>
          <w:szCs w:val="22"/>
        </w:rPr>
        <w:t xml:space="preserve">. </w:t>
      </w:r>
    </w:p>
    <w:p w14:paraId="7F220B7F" w14:textId="77777777" w:rsidR="00C05055" w:rsidRDefault="00C05055" w:rsidP="00C05055">
      <w:pPr>
        <w:shd w:val="clear" w:color="auto" w:fill="FFFFFF"/>
        <w:jc w:val="both"/>
        <w:rPr>
          <w:rFonts w:ascii="Arial" w:eastAsia="Montserrat" w:hAnsi="Arial" w:cs="Arial"/>
          <w:sz w:val="22"/>
          <w:szCs w:val="22"/>
        </w:rPr>
      </w:pPr>
    </w:p>
    <w:p w14:paraId="581FF714" w14:textId="659BDA8A" w:rsidR="00C05055" w:rsidRPr="00C05055" w:rsidRDefault="00BE0AA2" w:rsidP="00C05055">
      <w:pPr>
        <w:shd w:val="clear" w:color="auto" w:fill="FFFFFF"/>
        <w:jc w:val="both"/>
        <w:rPr>
          <w:rFonts w:ascii="Arial" w:eastAsia="Montserrat" w:hAnsi="Arial" w:cs="Arial"/>
          <w:sz w:val="22"/>
          <w:szCs w:val="22"/>
        </w:rPr>
      </w:pPr>
      <w:r w:rsidRPr="00BE0AA2">
        <w:rPr>
          <w:rFonts w:ascii="Arial" w:eastAsia="Montserrat" w:hAnsi="Arial" w:cs="Arial"/>
          <w:sz w:val="22"/>
          <w:szCs w:val="22"/>
        </w:rPr>
        <w:t>Al igual que el año pasado se otorgará una</w:t>
      </w:r>
      <w:r w:rsidR="00C05055" w:rsidRPr="00BE0AA2">
        <w:rPr>
          <w:rFonts w:ascii="Arial" w:eastAsia="Montserrat" w:hAnsi="Arial" w:cs="Arial"/>
          <w:sz w:val="22"/>
          <w:szCs w:val="22"/>
        </w:rPr>
        <w:t xml:space="preserve"> </w:t>
      </w:r>
      <w:r w:rsidR="00C05055" w:rsidRPr="00BE0AA2">
        <w:rPr>
          <w:rFonts w:ascii="Arial" w:eastAsia="Montserrat" w:hAnsi="Arial" w:cs="Arial"/>
          <w:b/>
          <w:sz w:val="22"/>
          <w:szCs w:val="22"/>
        </w:rPr>
        <w:t>MENCIÓN ESPECIAL</w:t>
      </w:r>
      <w:r w:rsidR="00C05055" w:rsidRPr="00BE0AA2">
        <w:rPr>
          <w:rFonts w:ascii="Arial" w:eastAsia="Montserrat" w:hAnsi="Arial" w:cs="Arial"/>
          <w:sz w:val="22"/>
          <w:szCs w:val="22"/>
        </w:rPr>
        <w:t xml:space="preserve"> a la </w:t>
      </w:r>
      <w:r w:rsidR="00C05055" w:rsidRPr="00BE0AA2">
        <w:rPr>
          <w:rFonts w:ascii="Arial" w:eastAsia="Montserrat" w:hAnsi="Arial" w:cs="Arial"/>
          <w:b/>
          <w:sz w:val="22"/>
          <w:szCs w:val="22"/>
        </w:rPr>
        <w:t>MEJOR CERVECERA ARTESANA BALEAR</w:t>
      </w:r>
      <w:r w:rsidRPr="00BE0AA2">
        <w:rPr>
          <w:rFonts w:ascii="Arial" w:eastAsia="Montserrat" w:hAnsi="Arial" w:cs="Arial"/>
          <w:b/>
          <w:sz w:val="22"/>
          <w:szCs w:val="22"/>
        </w:rPr>
        <w:t xml:space="preserve">, </w:t>
      </w:r>
      <w:r w:rsidR="00C05055" w:rsidRPr="00BE0AA2">
        <w:rPr>
          <w:rFonts w:ascii="Arial" w:eastAsia="Montserrat" w:hAnsi="Arial" w:cs="Arial"/>
          <w:sz w:val="22"/>
          <w:szCs w:val="22"/>
        </w:rPr>
        <w:t xml:space="preserve">a la que solo podrán acceder las cerveceras de </w:t>
      </w:r>
      <w:r w:rsidR="002D1B75" w:rsidRPr="00BE0AA2">
        <w:rPr>
          <w:rFonts w:ascii="Arial" w:eastAsia="Montserrat" w:hAnsi="Arial" w:cs="Arial"/>
          <w:sz w:val="22"/>
          <w:szCs w:val="22"/>
        </w:rPr>
        <w:t>Baleares</w:t>
      </w:r>
      <w:r w:rsidR="00C05055" w:rsidRPr="00BE0AA2">
        <w:rPr>
          <w:rFonts w:ascii="Arial" w:eastAsia="Montserrat" w:hAnsi="Arial" w:cs="Arial"/>
          <w:sz w:val="22"/>
          <w:szCs w:val="22"/>
        </w:rPr>
        <w:t xml:space="preserve"> y que </w:t>
      </w:r>
      <w:r w:rsidRPr="00BE0AA2">
        <w:rPr>
          <w:rFonts w:ascii="Arial" w:eastAsia="Montserrat" w:hAnsi="Arial" w:cs="Arial"/>
          <w:sz w:val="22"/>
          <w:szCs w:val="22"/>
        </w:rPr>
        <w:t>concederá</w:t>
      </w:r>
      <w:r w:rsidR="00C05055" w:rsidRPr="00BE0AA2">
        <w:rPr>
          <w:rFonts w:ascii="Arial" w:eastAsia="Montserrat" w:hAnsi="Arial" w:cs="Arial"/>
          <w:sz w:val="22"/>
          <w:szCs w:val="22"/>
        </w:rPr>
        <w:t xml:space="preserve"> el premio a la que tenga mejor puntuación. Otra de las </w:t>
      </w:r>
      <w:r w:rsidRPr="00BE0AA2">
        <w:rPr>
          <w:rFonts w:ascii="Arial" w:eastAsia="Montserrat" w:hAnsi="Arial" w:cs="Arial"/>
          <w:sz w:val="22"/>
          <w:szCs w:val="22"/>
        </w:rPr>
        <w:t>menciones</w:t>
      </w:r>
      <w:r w:rsidR="00C05055" w:rsidRPr="00BE0AA2">
        <w:rPr>
          <w:rFonts w:ascii="Arial" w:eastAsia="Montserrat" w:hAnsi="Arial" w:cs="Arial"/>
          <w:sz w:val="22"/>
          <w:szCs w:val="22"/>
        </w:rPr>
        <w:t xml:space="preserve"> será: </w:t>
      </w:r>
      <w:r w:rsidR="00C05055" w:rsidRPr="00BE0AA2">
        <w:rPr>
          <w:rFonts w:ascii="Arial" w:eastAsia="Montserrat" w:hAnsi="Arial" w:cs="Arial"/>
          <w:b/>
          <w:sz w:val="22"/>
          <w:szCs w:val="22"/>
        </w:rPr>
        <w:t>MENCIÓN ESPECIAL</w:t>
      </w:r>
      <w:r w:rsidR="00C05055" w:rsidRPr="00BE0AA2">
        <w:rPr>
          <w:rFonts w:ascii="Arial" w:eastAsia="Montserrat" w:hAnsi="Arial" w:cs="Arial"/>
          <w:sz w:val="22"/>
          <w:szCs w:val="22"/>
        </w:rPr>
        <w:t xml:space="preserve"> a la </w:t>
      </w:r>
      <w:r w:rsidR="00C05055" w:rsidRPr="00BE0AA2">
        <w:rPr>
          <w:rFonts w:ascii="Arial" w:eastAsia="Montserrat" w:hAnsi="Arial" w:cs="Arial"/>
          <w:b/>
          <w:sz w:val="22"/>
          <w:szCs w:val="22"/>
        </w:rPr>
        <w:t>TRAYECTORIA PROFESIONAL</w:t>
      </w:r>
      <w:r w:rsidR="00C05055" w:rsidRPr="00BE0AA2">
        <w:rPr>
          <w:rFonts w:ascii="Arial" w:eastAsia="Montserrat" w:hAnsi="Arial" w:cs="Arial"/>
          <w:sz w:val="22"/>
          <w:szCs w:val="22"/>
        </w:rPr>
        <w:t xml:space="preserve"> (Premio otorgado por la prensa especializada).</w:t>
      </w:r>
    </w:p>
    <w:p w14:paraId="5D56A27D" w14:textId="77777777" w:rsidR="00B14DAE" w:rsidRDefault="00B14DAE">
      <w:pPr>
        <w:jc w:val="both"/>
        <w:rPr>
          <w:rFonts w:ascii="Montserrat" w:eastAsia="Montserrat" w:hAnsi="Montserrat" w:cs="Montserrat"/>
          <w:sz w:val="22"/>
          <w:szCs w:val="22"/>
        </w:rPr>
      </w:pPr>
    </w:p>
    <w:p w14:paraId="5FA488A6" w14:textId="77777777" w:rsidR="00B14DAE" w:rsidRPr="00C05055" w:rsidRDefault="00C72A49" w:rsidP="00C05055">
      <w:pPr>
        <w:jc w:val="both"/>
        <w:rPr>
          <w:rFonts w:ascii="Arial" w:eastAsia="Arial" w:hAnsi="Arial" w:cs="Arial"/>
          <w:b/>
          <w:color w:val="000000"/>
          <w:sz w:val="22"/>
          <w:szCs w:val="22"/>
        </w:rPr>
      </w:pPr>
      <w:r w:rsidRPr="00C05055">
        <w:rPr>
          <w:rFonts w:ascii="Arial" w:eastAsia="Arial" w:hAnsi="Arial" w:cs="Arial"/>
          <w:b/>
          <w:color w:val="000000"/>
          <w:sz w:val="22"/>
          <w:szCs w:val="22"/>
        </w:rPr>
        <w:t>I</w:t>
      </w:r>
      <w:r w:rsidR="00C05055" w:rsidRPr="00C05055">
        <w:rPr>
          <w:rFonts w:ascii="Arial" w:eastAsia="Arial" w:hAnsi="Arial" w:cs="Arial"/>
          <w:b/>
          <w:color w:val="000000"/>
          <w:sz w:val="22"/>
          <w:szCs w:val="22"/>
        </w:rPr>
        <w:t>I</w:t>
      </w:r>
      <w:r w:rsidRPr="00C05055">
        <w:rPr>
          <w:rFonts w:ascii="Arial" w:eastAsia="Arial" w:hAnsi="Arial" w:cs="Arial"/>
          <w:b/>
          <w:color w:val="000000"/>
          <w:sz w:val="22"/>
          <w:szCs w:val="22"/>
        </w:rPr>
        <w:t xml:space="preserve"> FIRA DE LA CERVEZA ARTESANA BALEAR DE CAN PICAFORT</w:t>
      </w:r>
    </w:p>
    <w:p w14:paraId="461B3015" w14:textId="77777777" w:rsidR="00B14DAE" w:rsidRDefault="00B14DAE">
      <w:pPr>
        <w:rPr>
          <w:rFonts w:ascii="Montserrat" w:eastAsia="Montserrat" w:hAnsi="Montserrat" w:cs="Montserrat"/>
          <w:b/>
          <w:sz w:val="22"/>
          <w:szCs w:val="22"/>
        </w:rPr>
      </w:pPr>
    </w:p>
    <w:p w14:paraId="1C105F10" w14:textId="3954D8F5" w:rsidR="00881865" w:rsidRDefault="00C05055">
      <w:pPr>
        <w:jc w:val="both"/>
        <w:rPr>
          <w:rFonts w:ascii="Arial" w:eastAsia="Montserrat" w:hAnsi="Arial" w:cs="Arial"/>
          <w:sz w:val="22"/>
          <w:szCs w:val="22"/>
        </w:rPr>
      </w:pPr>
      <w:r>
        <w:rPr>
          <w:rFonts w:ascii="Arial" w:eastAsia="Montserrat" w:hAnsi="Arial" w:cs="Arial"/>
          <w:sz w:val="22"/>
          <w:szCs w:val="22"/>
        </w:rPr>
        <w:t xml:space="preserve">Para la segunda edición de la </w:t>
      </w:r>
      <w:r w:rsidR="002D1B75">
        <w:rPr>
          <w:rFonts w:ascii="Arial" w:eastAsia="Montserrat" w:hAnsi="Arial" w:cs="Arial"/>
          <w:sz w:val="22"/>
          <w:szCs w:val="22"/>
        </w:rPr>
        <w:t>“</w:t>
      </w:r>
      <w:bookmarkStart w:id="2" w:name="_Hlk106358078"/>
      <w:proofErr w:type="spellStart"/>
      <w:r w:rsidRPr="002D1B75">
        <w:rPr>
          <w:rFonts w:ascii="Arial" w:eastAsia="Montserrat" w:hAnsi="Arial" w:cs="Arial"/>
          <w:i/>
          <w:iCs/>
          <w:sz w:val="22"/>
          <w:szCs w:val="22"/>
        </w:rPr>
        <w:t>Fira</w:t>
      </w:r>
      <w:proofErr w:type="spellEnd"/>
      <w:r w:rsidRPr="002D1B75">
        <w:rPr>
          <w:rFonts w:ascii="Arial" w:eastAsia="Montserrat" w:hAnsi="Arial" w:cs="Arial"/>
          <w:i/>
          <w:iCs/>
          <w:sz w:val="22"/>
          <w:szCs w:val="22"/>
        </w:rPr>
        <w:t xml:space="preserve"> de la </w:t>
      </w:r>
      <w:proofErr w:type="spellStart"/>
      <w:r w:rsidRPr="002D1B75">
        <w:rPr>
          <w:rFonts w:ascii="Arial" w:eastAsia="Montserrat" w:hAnsi="Arial" w:cs="Arial"/>
          <w:i/>
          <w:iCs/>
          <w:sz w:val="22"/>
          <w:szCs w:val="22"/>
        </w:rPr>
        <w:t>Cervesa</w:t>
      </w:r>
      <w:proofErr w:type="spellEnd"/>
      <w:r w:rsidRPr="002D1B75">
        <w:rPr>
          <w:rFonts w:ascii="Arial" w:eastAsia="Montserrat" w:hAnsi="Arial" w:cs="Arial"/>
          <w:i/>
          <w:iCs/>
          <w:sz w:val="22"/>
          <w:szCs w:val="22"/>
        </w:rPr>
        <w:t xml:space="preserve"> Artesana Balear</w:t>
      </w:r>
      <w:bookmarkEnd w:id="2"/>
      <w:r w:rsidR="002D1B75">
        <w:rPr>
          <w:rFonts w:ascii="Arial" w:eastAsia="Montserrat" w:hAnsi="Arial" w:cs="Arial"/>
          <w:i/>
          <w:iCs/>
          <w:sz w:val="22"/>
          <w:szCs w:val="22"/>
        </w:rPr>
        <w:t>”</w:t>
      </w:r>
      <w:r>
        <w:rPr>
          <w:rFonts w:ascii="Arial" w:eastAsia="Montserrat" w:hAnsi="Arial" w:cs="Arial"/>
          <w:sz w:val="22"/>
          <w:szCs w:val="22"/>
        </w:rPr>
        <w:t xml:space="preserve"> Can Picafort será nuevamente </w:t>
      </w:r>
      <w:r w:rsidR="00846574">
        <w:rPr>
          <w:rFonts w:ascii="Arial" w:eastAsia="Montserrat" w:hAnsi="Arial" w:cs="Arial"/>
          <w:sz w:val="22"/>
          <w:szCs w:val="22"/>
        </w:rPr>
        <w:t xml:space="preserve">el </w:t>
      </w:r>
      <w:r w:rsidR="00715E9F">
        <w:rPr>
          <w:rFonts w:ascii="Arial" w:eastAsia="Montserrat" w:hAnsi="Arial" w:cs="Arial"/>
          <w:sz w:val="22"/>
          <w:szCs w:val="22"/>
        </w:rPr>
        <w:t>enclave elegido</w:t>
      </w:r>
      <w:r>
        <w:rPr>
          <w:rFonts w:ascii="Arial" w:eastAsia="Montserrat" w:hAnsi="Arial" w:cs="Arial"/>
          <w:sz w:val="22"/>
          <w:szCs w:val="22"/>
        </w:rPr>
        <w:t xml:space="preserve"> para que aquellas cerveceras artesanales de las </w:t>
      </w:r>
      <w:r w:rsidRPr="00846574">
        <w:rPr>
          <w:rFonts w:ascii="Arial" w:eastAsia="Montserrat" w:hAnsi="Arial" w:cs="Arial"/>
          <w:i/>
          <w:iCs/>
          <w:sz w:val="22"/>
          <w:szCs w:val="22"/>
        </w:rPr>
        <w:t>Illes Balears</w:t>
      </w:r>
      <w:r>
        <w:rPr>
          <w:rFonts w:ascii="Arial" w:eastAsia="Montserrat" w:hAnsi="Arial" w:cs="Arial"/>
          <w:sz w:val="22"/>
          <w:szCs w:val="22"/>
        </w:rPr>
        <w:t xml:space="preserve"> </w:t>
      </w:r>
      <w:r w:rsidR="00881865">
        <w:rPr>
          <w:rFonts w:ascii="Arial" w:eastAsia="Montserrat" w:hAnsi="Arial" w:cs="Arial"/>
          <w:sz w:val="22"/>
          <w:szCs w:val="22"/>
        </w:rPr>
        <w:t>puedan mostrar sus variedades artesanales de cerveza a los asistentes.</w:t>
      </w:r>
    </w:p>
    <w:p w14:paraId="3B1B9C97" w14:textId="77777777" w:rsidR="00881865" w:rsidRDefault="00881865">
      <w:pPr>
        <w:jc w:val="both"/>
        <w:rPr>
          <w:rFonts w:ascii="Arial" w:eastAsia="Montserrat" w:hAnsi="Arial" w:cs="Arial"/>
          <w:sz w:val="22"/>
          <w:szCs w:val="22"/>
        </w:rPr>
      </w:pPr>
    </w:p>
    <w:p w14:paraId="2D53140A" w14:textId="7B4955D5" w:rsidR="00881865" w:rsidRDefault="00881865">
      <w:pPr>
        <w:jc w:val="both"/>
        <w:rPr>
          <w:rFonts w:ascii="Arial" w:eastAsia="Montserrat" w:hAnsi="Arial" w:cs="Arial"/>
          <w:sz w:val="22"/>
          <w:szCs w:val="22"/>
        </w:rPr>
      </w:pPr>
      <w:r>
        <w:rPr>
          <w:rFonts w:ascii="Arial" w:eastAsia="Montserrat" w:hAnsi="Arial" w:cs="Arial"/>
          <w:sz w:val="22"/>
          <w:szCs w:val="22"/>
        </w:rPr>
        <w:t xml:space="preserve">Todo ello, </w:t>
      </w:r>
      <w:r w:rsidR="00C72A49" w:rsidRPr="00C05055">
        <w:rPr>
          <w:rFonts w:ascii="Arial" w:eastAsia="Montserrat" w:hAnsi="Arial" w:cs="Arial"/>
          <w:sz w:val="22"/>
          <w:szCs w:val="22"/>
        </w:rPr>
        <w:t xml:space="preserve">en un </w:t>
      </w:r>
      <w:r w:rsidR="00846574">
        <w:rPr>
          <w:rFonts w:ascii="Arial" w:eastAsia="Montserrat" w:hAnsi="Arial" w:cs="Arial"/>
          <w:sz w:val="22"/>
          <w:szCs w:val="22"/>
        </w:rPr>
        <w:t>espacio</w:t>
      </w:r>
      <w:r w:rsidR="00C72A49" w:rsidRPr="00C05055">
        <w:rPr>
          <w:rFonts w:ascii="Arial" w:eastAsia="Montserrat" w:hAnsi="Arial" w:cs="Arial"/>
          <w:sz w:val="22"/>
          <w:szCs w:val="22"/>
        </w:rPr>
        <w:t xml:space="preserve"> </w:t>
      </w:r>
      <w:r w:rsidR="00846574">
        <w:rPr>
          <w:rFonts w:ascii="Arial" w:eastAsia="Montserrat" w:hAnsi="Arial" w:cs="Arial"/>
          <w:sz w:val="22"/>
          <w:szCs w:val="22"/>
        </w:rPr>
        <w:t>singular</w:t>
      </w:r>
      <w:r w:rsidR="00C72A49" w:rsidRPr="00C05055">
        <w:rPr>
          <w:rFonts w:ascii="Arial" w:eastAsia="Montserrat" w:hAnsi="Arial" w:cs="Arial"/>
          <w:sz w:val="22"/>
          <w:szCs w:val="22"/>
        </w:rPr>
        <w:t xml:space="preserve"> al aire libre </w:t>
      </w:r>
      <w:r w:rsidR="00846574">
        <w:rPr>
          <w:rFonts w:ascii="Arial" w:eastAsia="Montserrat" w:hAnsi="Arial" w:cs="Arial"/>
          <w:sz w:val="22"/>
          <w:szCs w:val="22"/>
        </w:rPr>
        <w:t>durante</w:t>
      </w:r>
      <w:r w:rsidR="00C72A49" w:rsidRPr="00C05055">
        <w:rPr>
          <w:rFonts w:ascii="Arial" w:eastAsia="Montserrat" w:hAnsi="Arial" w:cs="Arial"/>
          <w:sz w:val="22"/>
          <w:szCs w:val="22"/>
        </w:rPr>
        <w:t xml:space="preserve"> las tardes-noches del </w:t>
      </w:r>
      <w:r>
        <w:rPr>
          <w:rFonts w:ascii="Arial" w:eastAsia="Montserrat" w:hAnsi="Arial" w:cs="Arial"/>
          <w:sz w:val="22"/>
          <w:szCs w:val="22"/>
        </w:rPr>
        <w:t xml:space="preserve">viernes 30 de septiembre, </w:t>
      </w:r>
      <w:r w:rsidR="00C72A49" w:rsidRPr="00C05055">
        <w:rPr>
          <w:rFonts w:ascii="Arial" w:eastAsia="Montserrat" w:hAnsi="Arial" w:cs="Arial"/>
          <w:sz w:val="22"/>
          <w:szCs w:val="22"/>
        </w:rPr>
        <w:t xml:space="preserve">sábado </w:t>
      </w:r>
      <w:r>
        <w:rPr>
          <w:rFonts w:ascii="Arial" w:eastAsia="Montserrat" w:hAnsi="Arial" w:cs="Arial"/>
          <w:sz w:val="22"/>
          <w:szCs w:val="22"/>
        </w:rPr>
        <w:t>1</w:t>
      </w:r>
      <w:r w:rsidR="00C72A49" w:rsidRPr="00C05055">
        <w:rPr>
          <w:rFonts w:ascii="Arial" w:eastAsia="Montserrat" w:hAnsi="Arial" w:cs="Arial"/>
          <w:sz w:val="22"/>
          <w:szCs w:val="22"/>
        </w:rPr>
        <w:t xml:space="preserve"> y el domingo 2 de </w:t>
      </w:r>
      <w:r>
        <w:rPr>
          <w:rFonts w:ascii="Arial" w:eastAsia="Montserrat" w:hAnsi="Arial" w:cs="Arial"/>
          <w:sz w:val="22"/>
          <w:szCs w:val="22"/>
        </w:rPr>
        <w:t>octubre</w:t>
      </w:r>
      <w:r w:rsidR="00715E9F">
        <w:rPr>
          <w:rFonts w:ascii="Arial" w:eastAsia="Montserrat" w:hAnsi="Arial" w:cs="Arial"/>
          <w:sz w:val="22"/>
          <w:szCs w:val="22"/>
        </w:rPr>
        <w:t xml:space="preserve">, donde </w:t>
      </w:r>
      <w:r w:rsidR="00CE6B46" w:rsidRPr="00C05055">
        <w:rPr>
          <w:rFonts w:ascii="Arial" w:eastAsia="Montserrat" w:hAnsi="Arial" w:cs="Arial"/>
          <w:sz w:val="22"/>
          <w:szCs w:val="22"/>
        </w:rPr>
        <w:t>los asistentes puedan disfrutar de las variedades de las cervezas artesanales baleare</w:t>
      </w:r>
      <w:r w:rsidR="00CE6B46">
        <w:rPr>
          <w:rFonts w:ascii="Arial" w:eastAsia="Montserrat" w:hAnsi="Arial" w:cs="Arial"/>
          <w:sz w:val="22"/>
          <w:szCs w:val="22"/>
        </w:rPr>
        <w:t>s</w:t>
      </w:r>
      <w:r w:rsidR="00CE6B46" w:rsidRPr="00C05055">
        <w:rPr>
          <w:rFonts w:ascii="Arial" w:eastAsia="Montserrat" w:hAnsi="Arial" w:cs="Arial"/>
          <w:sz w:val="22"/>
          <w:szCs w:val="22"/>
        </w:rPr>
        <w:t xml:space="preserve"> </w:t>
      </w:r>
      <w:r w:rsidR="00CE6B46">
        <w:rPr>
          <w:rFonts w:ascii="Arial" w:eastAsia="Montserrat" w:hAnsi="Arial" w:cs="Arial"/>
          <w:sz w:val="22"/>
          <w:szCs w:val="22"/>
        </w:rPr>
        <w:t xml:space="preserve">y que </w:t>
      </w:r>
      <w:r w:rsidR="00C72A49" w:rsidRPr="00C05055">
        <w:rPr>
          <w:rFonts w:ascii="Arial" w:eastAsia="Montserrat" w:hAnsi="Arial" w:cs="Arial"/>
          <w:sz w:val="22"/>
          <w:szCs w:val="22"/>
        </w:rPr>
        <w:t xml:space="preserve">contará con la presencia de </w:t>
      </w:r>
      <w:proofErr w:type="spellStart"/>
      <w:r w:rsidR="00C72A49" w:rsidRPr="00C05055">
        <w:rPr>
          <w:rFonts w:ascii="Arial" w:eastAsia="Montserrat" w:hAnsi="Arial" w:cs="Arial"/>
          <w:sz w:val="22"/>
          <w:szCs w:val="22"/>
        </w:rPr>
        <w:t>food</w:t>
      </w:r>
      <w:proofErr w:type="spellEnd"/>
      <w:r w:rsidR="00C72A49" w:rsidRPr="00C05055">
        <w:rPr>
          <w:rFonts w:ascii="Arial" w:eastAsia="Montserrat" w:hAnsi="Arial" w:cs="Arial"/>
          <w:sz w:val="22"/>
          <w:szCs w:val="22"/>
        </w:rPr>
        <w:t xml:space="preserve"> </w:t>
      </w:r>
      <w:proofErr w:type="spellStart"/>
      <w:r w:rsidR="00C72A49" w:rsidRPr="00C05055">
        <w:rPr>
          <w:rFonts w:ascii="Arial" w:eastAsia="Montserrat" w:hAnsi="Arial" w:cs="Arial"/>
          <w:sz w:val="22"/>
          <w:szCs w:val="22"/>
        </w:rPr>
        <w:t>trucks</w:t>
      </w:r>
      <w:proofErr w:type="spellEnd"/>
      <w:r w:rsidR="00C72A49" w:rsidRPr="00C05055">
        <w:rPr>
          <w:rFonts w:ascii="Arial" w:eastAsia="Montserrat" w:hAnsi="Arial" w:cs="Arial"/>
          <w:sz w:val="22"/>
          <w:szCs w:val="22"/>
        </w:rPr>
        <w:t xml:space="preserve"> para </w:t>
      </w:r>
      <w:r w:rsidR="00846574">
        <w:rPr>
          <w:rFonts w:ascii="Arial" w:eastAsia="Montserrat" w:hAnsi="Arial" w:cs="Arial"/>
          <w:sz w:val="22"/>
          <w:szCs w:val="22"/>
        </w:rPr>
        <w:t xml:space="preserve">degustaciones </w:t>
      </w:r>
      <w:r w:rsidR="00715E9F">
        <w:rPr>
          <w:rFonts w:ascii="Arial" w:eastAsia="Montserrat" w:hAnsi="Arial" w:cs="Arial"/>
          <w:sz w:val="22"/>
          <w:szCs w:val="22"/>
        </w:rPr>
        <w:t>gastronómicas</w:t>
      </w:r>
      <w:r w:rsidR="00C72A49" w:rsidRPr="00C05055">
        <w:rPr>
          <w:rFonts w:ascii="Arial" w:eastAsia="Montserrat" w:hAnsi="Arial" w:cs="Arial"/>
          <w:sz w:val="22"/>
          <w:szCs w:val="22"/>
        </w:rPr>
        <w:t xml:space="preserve">. </w:t>
      </w:r>
      <w:r>
        <w:rPr>
          <w:rFonts w:ascii="Arial" w:eastAsia="Montserrat" w:hAnsi="Arial" w:cs="Arial"/>
          <w:sz w:val="22"/>
          <w:szCs w:val="22"/>
        </w:rPr>
        <w:t xml:space="preserve">Coincidiendo con la </w:t>
      </w:r>
      <w:r w:rsidR="00846574">
        <w:rPr>
          <w:rFonts w:ascii="Arial" w:eastAsia="Montserrat" w:hAnsi="Arial" w:cs="Arial"/>
          <w:sz w:val="22"/>
          <w:szCs w:val="22"/>
        </w:rPr>
        <w:t>feria</w:t>
      </w:r>
      <w:r>
        <w:rPr>
          <w:rFonts w:ascii="Arial" w:eastAsia="Montserrat" w:hAnsi="Arial" w:cs="Arial"/>
          <w:sz w:val="22"/>
          <w:szCs w:val="22"/>
        </w:rPr>
        <w:t xml:space="preserve"> el sábado 1 de octubre se celebrará la ceremonia de entrega de los premios de la VII edición del Concurso Internacional de Cervezas Artesanas que se habrá celebrado 15 días antes. </w:t>
      </w:r>
    </w:p>
    <w:p w14:paraId="67348C89" w14:textId="77777777" w:rsidR="00881865" w:rsidRDefault="00881865">
      <w:pPr>
        <w:jc w:val="both"/>
        <w:rPr>
          <w:rFonts w:ascii="Arial" w:eastAsia="Montserrat" w:hAnsi="Arial" w:cs="Arial"/>
          <w:sz w:val="22"/>
          <w:szCs w:val="22"/>
        </w:rPr>
      </w:pPr>
    </w:p>
    <w:p w14:paraId="660059DB" w14:textId="0CE35BEB" w:rsidR="00881865" w:rsidRPr="00C05055" w:rsidRDefault="00881865">
      <w:pPr>
        <w:jc w:val="both"/>
        <w:rPr>
          <w:rFonts w:ascii="Arial" w:eastAsia="Montserrat" w:hAnsi="Arial" w:cs="Arial"/>
          <w:sz w:val="22"/>
          <w:szCs w:val="22"/>
        </w:rPr>
      </w:pPr>
      <w:r>
        <w:rPr>
          <w:rFonts w:ascii="Arial" w:eastAsia="Montserrat" w:hAnsi="Arial" w:cs="Arial"/>
          <w:sz w:val="22"/>
          <w:szCs w:val="22"/>
        </w:rPr>
        <w:t>Recordemos que en su primera edición la</w:t>
      </w:r>
      <w:r w:rsidR="00CE6B46">
        <w:rPr>
          <w:rFonts w:ascii="Arial" w:eastAsia="Montserrat" w:hAnsi="Arial" w:cs="Arial"/>
          <w:sz w:val="22"/>
          <w:szCs w:val="22"/>
        </w:rPr>
        <w:t xml:space="preserve"> </w:t>
      </w:r>
      <w:r w:rsidR="00CE6B46">
        <w:rPr>
          <w:rFonts w:ascii="Arial" w:eastAsia="Montserrat" w:hAnsi="Arial" w:cs="Arial"/>
          <w:i/>
          <w:iCs/>
          <w:sz w:val="22"/>
          <w:szCs w:val="22"/>
        </w:rPr>
        <w:t>“</w:t>
      </w:r>
      <w:proofErr w:type="spellStart"/>
      <w:r w:rsidR="00CE6B46" w:rsidRPr="002D1B75">
        <w:rPr>
          <w:rFonts w:ascii="Arial" w:eastAsia="Montserrat" w:hAnsi="Arial" w:cs="Arial"/>
          <w:i/>
          <w:iCs/>
          <w:sz w:val="22"/>
          <w:szCs w:val="22"/>
        </w:rPr>
        <w:t>Fira</w:t>
      </w:r>
      <w:proofErr w:type="spellEnd"/>
      <w:r w:rsidR="00CE6B46" w:rsidRPr="002D1B75">
        <w:rPr>
          <w:rFonts w:ascii="Arial" w:eastAsia="Montserrat" w:hAnsi="Arial" w:cs="Arial"/>
          <w:i/>
          <w:iCs/>
          <w:sz w:val="22"/>
          <w:szCs w:val="22"/>
        </w:rPr>
        <w:t xml:space="preserve"> de la </w:t>
      </w:r>
      <w:proofErr w:type="spellStart"/>
      <w:r w:rsidR="00CE6B46" w:rsidRPr="002D1B75">
        <w:rPr>
          <w:rFonts w:ascii="Arial" w:eastAsia="Montserrat" w:hAnsi="Arial" w:cs="Arial"/>
          <w:i/>
          <w:iCs/>
          <w:sz w:val="22"/>
          <w:szCs w:val="22"/>
        </w:rPr>
        <w:t>Cervesa</w:t>
      </w:r>
      <w:proofErr w:type="spellEnd"/>
      <w:r w:rsidR="00CE6B46" w:rsidRPr="002D1B75">
        <w:rPr>
          <w:rFonts w:ascii="Arial" w:eastAsia="Montserrat" w:hAnsi="Arial" w:cs="Arial"/>
          <w:i/>
          <w:iCs/>
          <w:sz w:val="22"/>
          <w:szCs w:val="22"/>
        </w:rPr>
        <w:t xml:space="preserve"> Artesana Balear</w:t>
      </w:r>
      <w:r>
        <w:rPr>
          <w:rFonts w:ascii="Arial" w:eastAsia="Montserrat" w:hAnsi="Arial" w:cs="Arial"/>
          <w:sz w:val="22"/>
          <w:szCs w:val="22"/>
        </w:rPr>
        <w:t xml:space="preserve"> </w:t>
      </w:r>
      <w:r w:rsidR="00CE6B46">
        <w:rPr>
          <w:rFonts w:ascii="Arial" w:eastAsia="Montserrat" w:hAnsi="Arial" w:cs="Arial"/>
          <w:sz w:val="22"/>
          <w:szCs w:val="22"/>
        </w:rPr>
        <w:t>“</w:t>
      </w:r>
      <w:r>
        <w:rPr>
          <w:rFonts w:ascii="Arial" w:eastAsia="Montserrat" w:hAnsi="Arial" w:cs="Arial"/>
          <w:sz w:val="22"/>
          <w:szCs w:val="22"/>
        </w:rPr>
        <w:t xml:space="preserve">en tan solo dos días de celebración congregó a más de </w:t>
      </w:r>
      <w:r w:rsidR="004F1FF5">
        <w:rPr>
          <w:rFonts w:ascii="Arial" w:eastAsia="Montserrat" w:hAnsi="Arial" w:cs="Arial"/>
          <w:sz w:val="22"/>
          <w:szCs w:val="22"/>
        </w:rPr>
        <w:t>1400</w:t>
      </w:r>
      <w:r>
        <w:rPr>
          <w:rFonts w:ascii="Arial" w:eastAsia="Montserrat" w:hAnsi="Arial" w:cs="Arial"/>
          <w:sz w:val="22"/>
          <w:szCs w:val="22"/>
        </w:rPr>
        <w:t xml:space="preserve"> personas. Por ese motivo, este año desde la organización se ha ampliado un día más la celebración de este evento que fue tan bien acogido </w:t>
      </w:r>
      <w:r w:rsidR="00846574">
        <w:rPr>
          <w:rFonts w:ascii="Arial" w:eastAsia="Montserrat" w:hAnsi="Arial" w:cs="Arial"/>
          <w:sz w:val="22"/>
          <w:szCs w:val="22"/>
        </w:rPr>
        <w:t xml:space="preserve">tanto </w:t>
      </w:r>
      <w:r>
        <w:rPr>
          <w:rFonts w:ascii="Arial" w:eastAsia="Montserrat" w:hAnsi="Arial" w:cs="Arial"/>
          <w:sz w:val="22"/>
          <w:szCs w:val="22"/>
        </w:rPr>
        <w:t xml:space="preserve">por </w:t>
      </w:r>
      <w:r w:rsidR="00846574">
        <w:rPr>
          <w:rFonts w:ascii="Arial" w:eastAsia="Montserrat" w:hAnsi="Arial" w:cs="Arial"/>
          <w:sz w:val="22"/>
          <w:szCs w:val="22"/>
        </w:rPr>
        <w:t xml:space="preserve">visitantes como </w:t>
      </w:r>
      <w:r>
        <w:rPr>
          <w:rFonts w:ascii="Arial" w:eastAsia="Montserrat" w:hAnsi="Arial" w:cs="Arial"/>
          <w:sz w:val="22"/>
          <w:szCs w:val="22"/>
        </w:rPr>
        <w:t>el público d</w:t>
      </w:r>
      <w:r w:rsidR="00846574">
        <w:rPr>
          <w:rFonts w:ascii="Arial" w:eastAsia="Montserrat" w:hAnsi="Arial" w:cs="Arial"/>
          <w:sz w:val="22"/>
          <w:szCs w:val="22"/>
        </w:rPr>
        <w:t>e la isla</w:t>
      </w:r>
      <w:r w:rsidR="00CE6B46">
        <w:rPr>
          <w:rFonts w:ascii="Arial" w:eastAsia="Montserrat" w:hAnsi="Arial" w:cs="Arial"/>
          <w:sz w:val="22"/>
          <w:szCs w:val="22"/>
        </w:rPr>
        <w:t>.</w:t>
      </w:r>
    </w:p>
    <w:p w14:paraId="36840A97" w14:textId="77777777" w:rsidR="00B14DAE" w:rsidRPr="00C05055" w:rsidRDefault="00B14DAE">
      <w:pPr>
        <w:rPr>
          <w:rFonts w:ascii="Arial" w:eastAsia="Montserrat" w:hAnsi="Arial" w:cs="Arial"/>
          <w:b/>
        </w:rPr>
      </w:pPr>
    </w:p>
    <w:p w14:paraId="02970924" w14:textId="77777777" w:rsidR="00B14DAE" w:rsidRPr="00C05055" w:rsidRDefault="00B14DAE">
      <w:pPr>
        <w:rPr>
          <w:rFonts w:ascii="Arial" w:eastAsia="Montserrat" w:hAnsi="Arial" w:cs="Arial"/>
          <w:b/>
        </w:rPr>
      </w:pPr>
    </w:p>
    <w:p w14:paraId="77466C16" w14:textId="77777777" w:rsidR="00B14DAE" w:rsidRDefault="00B14DAE">
      <w:pPr>
        <w:rPr>
          <w:rFonts w:ascii="Montserrat" w:eastAsia="Montserrat" w:hAnsi="Montserrat" w:cs="Montserrat"/>
          <w:b/>
        </w:rPr>
      </w:pPr>
    </w:p>
    <w:p w14:paraId="63AD892B" w14:textId="77777777" w:rsidR="00B14DAE" w:rsidRDefault="00B14DAE">
      <w:pPr>
        <w:rPr>
          <w:rFonts w:ascii="Montserrat" w:eastAsia="Montserrat" w:hAnsi="Montserrat" w:cs="Montserrat"/>
          <w:b/>
        </w:rPr>
      </w:pPr>
    </w:p>
    <w:p w14:paraId="13742D3C" w14:textId="77777777" w:rsidR="00B14DAE" w:rsidRDefault="00B14DAE">
      <w:pPr>
        <w:jc w:val="both"/>
        <w:rPr>
          <w:rFonts w:ascii="Montserrat" w:eastAsia="Montserrat" w:hAnsi="Montserrat" w:cs="Montserrat"/>
          <w:b/>
          <w:color w:val="2F5496"/>
          <w:sz w:val="32"/>
          <w:szCs w:val="32"/>
        </w:rPr>
      </w:pPr>
    </w:p>
    <w:sectPr w:rsidR="00B14DAE">
      <w:headerReference w:type="even" r:id="rId8"/>
      <w:headerReference w:type="default" r:id="rId9"/>
      <w:footerReference w:type="even" r:id="rId10"/>
      <w:footerReference w:type="default" r:id="rId11"/>
      <w:headerReference w:type="first" r:id="rId12"/>
      <w:footerReference w:type="first" r:id="rId13"/>
      <w:pgSz w:w="11900" w:h="16840"/>
      <w:pgMar w:top="1276" w:right="1268" w:bottom="993"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D1AB" w14:textId="77777777" w:rsidR="00462B98" w:rsidRDefault="00462B98">
      <w:r>
        <w:separator/>
      </w:r>
    </w:p>
  </w:endnote>
  <w:endnote w:type="continuationSeparator" w:id="0">
    <w:p w14:paraId="2E771833" w14:textId="77777777" w:rsidR="00462B98" w:rsidRDefault="0046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2C5" w14:textId="77777777" w:rsidR="00B14DAE" w:rsidRDefault="00B14DAE">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3481" w14:textId="0CBB0232" w:rsidR="00993E57" w:rsidRPr="00993E57" w:rsidRDefault="00D61EBF" w:rsidP="00993E57">
    <w:pPr>
      <w:jc w:val="center"/>
    </w:pPr>
    <w:r>
      <w:rPr>
        <w:rFonts w:ascii="Arial" w:hAnsi="Arial" w:cs="Arial"/>
        <w:b/>
        <w:bCs/>
        <w:noProof/>
        <w:color w:val="000000"/>
        <w:sz w:val="18"/>
        <w:szCs w:val="18"/>
      </w:rPr>
      <mc:AlternateContent>
        <mc:Choice Requires="wps">
          <w:drawing>
            <wp:anchor distT="0" distB="0" distL="114300" distR="114300" simplePos="0" relativeHeight="251659264" behindDoc="0" locked="0" layoutInCell="1" allowOverlap="1" wp14:anchorId="7D4FEA83" wp14:editId="6E72D30D">
              <wp:simplePos x="0" y="0"/>
              <wp:positionH relativeFrom="column">
                <wp:posOffset>-1597</wp:posOffset>
              </wp:positionH>
              <wp:positionV relativeFrom="paragraph">
                <wp:posOffset>-167523</wp:posOffset>
              </wp:positionV>
              <wp:extent cx="6038049" cy="0"/>
              <wp:effectExtent l="25400" t="25400" r="33020" b="76200"/>
              <wp:wrapNone/>
              <wp:docPr id="1" name="Conector recto 1"/>
              <wp:cNvGraphicFramePr/>
              <a:graphic xmlns:a="http://schemas.openxmlformats.org/drawingml/2006/main">
                <a:graphicData uri="http://schemas.microsoft.com/office/word/2010/wordprocessingShape">
                  <wps:wsp>
                    <wps:cNvCnPr/>
                    <wps:spPr>
                      <a:xfrm>
                        <a:off x="0" y="0"/>
                        <a:ext cx="6038049" cy="0"/>
                      </a:xfrm>
                      <a:prstGeom prst="line">
                        <a:avLst/>
                      </a:prstGeom>
                      <a:ln w="9525">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5593589"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2pt" to="475.3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" strokecolor="#7f7f7f [1612]">
              <v:shadow on="t" color="black" opacity="24903f" origin=",.5" offset="0,.55556mm"/>
            </v:line>
          </w:pict>
        </mc:Fallback>
      </mc:AlternateContent>
    </w:r>
    <w:proofErr w:type="spellStart"/>
    <w:r w:rsidR="00993E57" w:rsidRPr="00993E57">
      <w:rPr>
        <w:rFonts w:ascii="Arial" w:hAnsi="Arial" w:cs="Arial"/>
        <w:b/>
        <w:bCs/>
        <w:color w:val="000000"/>
        <w:sz w:val="18"/>
        <w:szCs w:val="18"/>
      </w:rPr>
      <w:t>MaJo</w:t>
    </w:r>
    <w:proofErr w:type="spellEnd"/>
    <w:r w:rsidR="00993E57" w:rsidRPr="00993E57">
      <w:rPr>
        <w:rFonts w:ascii="Arial" w:hAnsi="Arial" w:cs="Arial"/>
        <w:b/>
        <w:bCs/>
        <w:color w:val="000000"/>
        <w:sz w:val="18"/>
        <w:szCs w:val="18"/>
      </w:rPr>
      <w:t> García</w:t>
    </w:r>
    <w:r w:rsidR="00993E57" w:rsidRPr="00993E57">
      <w:rPr>
        <w:rFonts w:ascii="Arial" w:hAnsi="Arial" w:cs="Arial"/>
        <w:color w:val="000000"/>
        <w:sz w:val="18"/>
        <w:szCs w:val="18"/>
      </w:rPr>
      <w:br/>
    </w:r>
    <w:r w:rsidR="00993E57" w:rsidRPr="00993E57">
      <w:rPr>
        <w:rFonts w:ascii="Arial" w:hAnsi="Arial" w:cs="Arial"/>
        <w:color w:val="000000"/>
        <w:sz w:val="18"/>
        <w:szCs w:val="18"/>
      </w:rPr>
      <w:t>Gabinete de Co</w:t>
    </w:r>
    <w:r w:rsidR="00993E57">
      <w:rPr>
        <w:rFonts w:ascii="Arial" w:hAnsi="Arial" w:cs="Arial"/>
        <w:color w:val="000000"/>
        <w:sz w:val="18"/>
        <w:szCs w:val="18"/>
      </w:rPr>
      <w:t>municación CICA</w:t>
    </w:r>
    <w:r w:rsidR="00993E57" w:rsidRPr="00993E57">
      <w:rPr>
        <w:rFonts w:ascii="Arial" w:hAnsi="Arial" w:cs="Arial"/>
        <w:color w:val="000000"/>
        <w:sz w:val="18"/>
        <w:szCs w:val="18"/>
      </w:rPr>
      <w:br/>
      <w:t>+ 34 606 84 16 22</w:t>
    </w:r>
  </w:p>
  <w:p w14:paraId="234FC3CA" w14:textId="77777777" w:rsidR="00B14DAE" w:rsidRPr="00993E57" w:rsidRDefault="00B14DAE" w:rsidP="00993E57">
    <w:pPr>
      <w:pBdr>
        <w:top w:val="nil"/>
        <w:left w:val="nil"/>
        <w:bottom w:val="nil"/>
        <w:right w:val="nil"/>
        <w:between w:val="nil"/>
      </w:pBdr>
      <w:tabs>
        <w:tab w:val="center" w:pos="4252"/>
        <w:tab w:val="right" w:pos="8504"/>
      </w:tabs>
      <w:jc w:val="right"/>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0D2A" w14:textId="77777777" w:rsidR="00B14DAE" w:rsidRDefault="00B14DA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0E001" w14:textId="77777777" w:rsidR="00462B98" w:rsidRDefault="00462B98">
      <w:r>
        <w:separator/>
      </w:r>
    </w:p>
  </w:footnote>
  <w:footnote w:type="continuationSeparator" w:id="0">
    <w:p w14:paraId="2752438C" w14:textId="77777777" w:rsidR="00462B98" w:rsidRDefault="0046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3536" w14:textId="77777777" w:rsidR="00B14DAE" w:rsidRDefault="00B14DAE">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313D" w14:textId="77777777" w:rsidR="00B14DAE" w:rsidRDefault="00B14DAE">
    <w:pPr>
      <w:pBdr>
        <w:top w:val="nil"/>
        <w:left w:val="nil"/>
        <w:bottom w:val="nil"/>
        <w:right w:val="nil"/>
        <w:between w:val="nil"/>
      </w:pBdr>
      <w:tabs>
        <w:tab w:val="center" w:pos="4252"/>
        <w:tab w:val="right" w:pos="8504"/>
        <w:tab w:val="center" w:pos="5529"/>
      </w:tabs>
      <w:rPr>
        <w:color w:val="000000"/>
      </w:rPr>
    </w:pPr>
  </w:p>
  <w:tbl>
    <w:tblPr>
      <w:tblStyle w:val="a3"/>
      <w:tblW w:w="89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244"/>
      <w:gridCol w:w="4687"/>
    </w:tblGrid>
    <w:tr w:rsidR="00B14DAE" w14:paraId="2B599AF3" w14:textId="77777777">
      <w:tc>
        <w:tcPr>
          <w:tcW w:w="4244" w:type="dxa"/>
        </w:tcPr>
        <w:p w14:paraId="0583C4C9" w14:textId="77777777" w:rsidR="00B14DAE" w:rsidRDefault="00B14DAE">
          <w:pPr>
            <w:pBdr>
              <w:top w:val="nil"/>
              <w:left w:val="nil"/>
              <w:bottom w:val="nil"/>
              <w:right w:val="nil"/>
              <w:between w:val="nil"/>
            </w:pBdr>
            <w:tabs>
              <w:tab w:val="center" w:pos="4252"/>
              <w:tab w:val="right" w:pos="8504"/>
              <w:tab w:val="center" w:pos="5529"/>
            </w:tabs>
            <w:rPr>
              <w:color w:val="000000"/>
            </w:rPr>
          </w:pPr>
        </w:p>
      </w:tc>
      <w:tc>
        <w:tcPr>
          <w:tcW w:w="4687" w:type="dxa"/>
        </w:tcPr>
        <w:p w14:paraId="2B20FB68" w14:textId="77777777" w:rsidR="00B14DAE" w:rsidRDefault="00B14DAE">
          <w:pPr>
            <w:pBdr>
              <w:top w:val="nil"/>
              <w:left w:val="nil"/>
              <w:bottom w:val="nil"/>
              <w:right w:val="nil"/>
              <w:between w:val="nil"/>
            </w:pBdr>
            <w:tabs>
              <w:tab w:val="center" w:pos="4252"/>
              <w:tab w:val="right" w:pos="8504"/>
              <w:tab w:val="center" w:pos="5529"/>
            </w:tabs>
            <w:jc w:val="right"/>
            <w:rPr>
              <w:color w:val="000000"/>
            </w:rPr>
          </w:pPr>
        </w:p>
      </w:tc>
    </w:tr>
  </w:tbl>
  <w:p w14:paraId="279A31C6" w14:textId="77777777" w:rsidR="00B14DAE" w:rsidRDefault="00C72A49">
    <w:pPr>
      <w:pBdr>
        <w:top w:val="nil"/>
        <w:left w:val="nil"/>
        <w:bottom w:val="nil"/>
        <w:right w:val="nil"/>
        <w:between w:val="nil"/>
      </w:pBdr>
      <w:tabs>
        <w:tab w:val="center" w:pos="4252"/>
        <w:tab w:val="right" w:pos="8504"/>
        <w:tab w:val="center" w:pos="5529"/>
      </w:tabs>
      <w:rPr>
        <w:color w:val="000000"/>
      </w:rPr>
    </w:pPr>
    <w:r>
      <w:rPr>
        <w:noProof/>
        <w:color w:val="000000"/>
      </w:rPr>
      <w:drawing>
        <wp:inline distT="0" distB="0" distL="0" distR="0" wp14:anchorId="18A8B3B1" wp14:editId="1B025F0D">
          <wp:extent cx="6202491" cy="609768"/>
          <wp:effectExtent l="0" t="0" r="0" b="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02491" cy="60976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2837" w14:textId="77777777" w:rsidR="00B14DAE" w:rsidRDefault="00B14DA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A4A70"/>
    <w:multiLevelType w:val="multilevel"/>
    <w:tmpl w:val="E8B85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AE"/>
    <w:rsid w:val="001E238C"/>
    <w:rsid w:val="00205228"/>
    <w:rsid w:val="00233F14"/>
    <w:rsid w:val="002D1B75"/>
    <w:rsid w:val="002E14D2"/>
    <w:rsid w:val="003844D8"/>
    <w:rsid w:val="00434601"/>
    <w:rsid w:val="00462B98"/>
    <w:rsid w:val="004E55C9"/>
    <w:rsid w:val="004F1FF5"/>
    <w:rsid w:val="00715E9F"/>
    <w:rsid w:val="0074100A"/>
    <w:rsid w:val="00846574"/>
    <w:rsid w:val="00881865"/>
    <w:rsid w:val="0092113B"/>
    <w:rsid w:val="00993E57"/>
    <w:rsid w:val="009C3814"/>
    <w:rsid w:val="00B14DAE"/>
    <w:rsid w:val="00BE0AA2"/>
    <w:rsid w:val="00C05055"/>
    <w:rsid w:val="00C63BBC"/>
    <w:rsid w:val="00C72A49"/>
    <w:rsid w:val="00CE6B46"/>
    <w:rsid w:val="00D61EBF"/>
    <w:rsid w:val="00E433EA"/>
    <w:rsid w:val="00E75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6FF2"/>
  <w15:docId w15:val="{C7A2142F-CB8A-6B45-9731-4F11D558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outlineLvl w:val="2"/>
    </w:pPr>
    <w:rPr>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styleId="Tablaconcuadrcula">
    <w:name w:val="Table Grid"/>
    <w:basedOn w:val="Tablanormal"/>
    <w:uiPriority w:val="39"/>
    <w:rsid w:val="00D0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38BC"/>
    <w:pPr>
      <w:tabs>
        <w:tab w:val="center" w:pos="4419"/>
        <w:tab w:val="right" w:pos="8838"/>
      </w:tabs>
    </w:pPr>
  </w:style>
  <w:style w:type="character" w:customStyle="1" w:styleId="EncabezadoCar">
    <w:name w:val="Encabezado Car"/>
    <w:basedOn w:val="Fuentedeprrafopredeter"/>
    <w:link w:val="Encabezado"/>
    <w:uiPriority w:val="99"/>
    <w:rsid w:val="004638BC"/>
  </w:style>
  <w:style w:type="paragraph" w:styleId="Piedepgina">
    <w:name w:val="footer"/>
    <w:basedOn w:val="Normal"/>
    <w:link w:val="PiedepginaCar"/>
    <w:uiPriority w:val="99"/>
    <w:unhideWhenUsed/>
    <w:rsid w:val="004638BC"/>
    <w:pPr>
      <w:tabs>
        <w:tab w:val="center" w:pos="4419"/>
        <w:tab w:val="right" w:pos="8838"/>
      </w:tabs>
    </w:pPr>
  </w:style>
  <w:style w:type="character" w:customStyle="1" w:styleId="PiedepginaCar">
    <w:name w:val="Pie de página Car"/>
    <w:basedOn w:val="Fuentedeprrafopredeter"/>
    <w:link w:val="Piedepgina"/>
    <w:uiPriority w:val="99"/>
    <w:rsid w:val="004638BC"/>
  </w:style>
  <w:style w:type="table" w:customStyle="1" w:styleId="a2">
    <w:basedOn w:val="TableNormal1"/>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E2693"/>
    <w:rPr>
      <w:b/>
      <w:bCs/>
    </w:rPr>
  </w:style>
  <w:style w:type="character" w:customStyle="1" w:styleId="AsuntodelcomentarioCar">
    <w:name w:val="Asunto del comentario Car"/>
    <w:basedOn w:val="TextocomentarioCar"/>
    <w:link w:val="Asuntodelcomentario"/>
    <w:uiPriority w:val="99"/>
    <w:semiHidden/>
    <w:rsid w:val="00FE2693"/>
    <w:rPr>
      <w:b/>
      <w:bCs/>
      <w:sz w:val="20"/>
      <w:szCs w:val="20"/>
    </w:rPr>
  </w:style>
  <w:style w:type="table" w:customStyle="1" w:styleId="a3">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993E57"/>
    <w:rPr>
      <w:color w:val="0000FF"/>
      <w:u w:val="single"/>
    </w:rPr>
  </w:style>
  <w:style w:type="character" w:styleId="Mencinsinresolver">
    <w:name w:val="Unresolved Mention"/>
    <w:basedOn w:val="Fuentedeprrafopredeter"/>
    <w:uiPriority w:val="99"/>
    <w:semiHidden/>
    <w:unhideWhenUsed/>
    <w:rsid w:val="00993E57"/>
    <w:rPr>
      <w:color w:val="605E5C"/>
      <w:shd w:val="clear" w:color="auto" w:fill="E1DFDD"/>
    </w:rPr>
  </w:style>
  <w:style w:type="character" w:styleId="Hipervnculovisitado">
    <w:name w:val="FollowedHyperlink"/>
    <w:basedOn w:val="Fuentedeprrafopredeter"/>
    <w:uiPriority w:val="99"/>
    <w:semiHidden/>
    <w:unhideWhenUsed/>
    <w:rsid w:val="00993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3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p3fWo69zVidjZM8Ugm9NTP6WQ==">AMUW2mWh1LND+oP2JL7n+XWgczn611G2ykt7rLnpNYJ9E7XxkR6BXWH2aNpXTrXDoNy/TgvikRwDGyp8hHOIX2qfpWzGJpFymWyXXyhWwygVqt6EsxZO3/U57r8DC2F8NhUkfG8IKL2H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947</Words>
  <Characters>4861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Microsoft Office User</cp:lastModifiedBy>
  <cp:revision>5</cp:revision>
  <cp:lastPrinted>2022-06-17T09:35:00Z</cp:lastPrinted>
  <dcterms:created xsi:type="dcterms:W3CDTF">2022-06-17T10:22:00Z</dcterms:created>
  <dcterms:modified xsi:type="dcterms:W3CDTF">2022-06-17T10:36:00Z</dcterms:modified>
</cp:coreProperties>
</file>